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5F" w:rsidRPr="005F3AB4" w:rsidRDefault="000C6E5F">
      <w:pPr>
        <w:pStyle w:val="Default"/>
        <w:rPr>
          <w:rFonts w:asciiTheme="majorHAnsi" w:hAnsiTheme="majorHAnsi" w:cs="Times New Roman"/>
          <w:color w:val="auto"/>
          <w:szCs w:val="22"/>
        </w:rPr>
      </w:pPr>
      <w:r w:rsidRPr="005F3AB4">
        <w:rPr>
          <w:rFonts w:asciiTheme="majorHAnsi" w:hAnsiTheme="majorHAnsi" w:cs="Times New Roman"/>
          <w:b/>
          <w:bCs/>
          <w:color w:val="auto"/>
          <w:szCs w:val="22"/>
        </w:rPr>
        <w:t xml:space="preserve">Universidad Nacional </w:t>
      </w:r>
    </w:p>
    <w:p w:rsidR="000C6E5F" w:rsidRPr="005F3AB4" w:rsidRDefault="000C6E5F">
      <w:pPr>
        <w:pStyle w:val="Default"/>
        <w:rPr>
          <w:rFonts w:asciiTheme="majorHAnsi" w:hAnsiTheme="majorHAnsi" w:cs="Times New Roman"/>
          <w:color w:val="auto"/>
          <w:szCs w:val="22"/>
        </w:rPr>
      </w:pPr>
      <w:r w:rsidRPr="005F3AB4">
        <w:rPr>
          <w:rFonts w:asciiTheme="majorHAnsi" w:hAnsiTheme="majorHAnsi" w:cs="Times New Roman"/>
          <w:b/>
          <w:bCs/>
          <w:color w:val="auto"/>
          <w:szCs w:val="22"/>
        </w:rPr>
        <w:t xml:space="preserve">Facultad de Ciencias de la Tierra y el Mar </w:t>
      </w:r>
    </w:p>
    <w:p w:rsidR="000C6E5F" w:rsidRPr="005F3AB4" w:rsidRDefault="000C6E5F">
      <w:pPr>
        <w:pStyle w:val="Default"/>
        <w:rPr>
          <w:rFonts w:asciiTheme="majorHAnsi" w:hAnsiTheme="majorHAnsi" w:cs="Times New Roman"/>
          <w:color w:val="auto"/>
          <w:szCs w:val="22"/>
        </w:rPr>
      </w:pPr>
      <w:r w:rsidRPr="005F3AB4">
        <w:rPr>
          <w:rFonts w:asciiTheme="majorHAnsi" w:hAnsiTheme="majorHAnsi" w:cs="Times New Roman"/>
          <w:b/>
          <w:bCs/>
          <w:color w:val="auto"/>
          <w:szCs w:val="22"/>
        </w:rPr>
        <w:t xml:space="preserve">Escuela de Ciencias Ambientales </w:t>
      </w:r>
    </w:p>
    <w:p w:rsidR="000C6E5F" w:rsidRPr="005F3AB4" w:rsidRDefault="000C6E5F">
      <w:pPr>
        <w:pStyle w:val="Default"/>
        <w:rPr>
          <w:rFonts w:asciiTheme="majorHAnsi" w:hAnsiTheme="majorHAnsi" w:cs="Times New Roman"/>
          <w:color w:val="auto"/>
          <w:sz w:val="22"/>
          <w:szCs w:val="22"/>
        </w:rPr>
      </w:pPr>
    </w:p>
    <w:p w:rsidR="000C6E5F" w:rsidRPr="005F3AB4" w:rsidRDefault="0023579B" w:rsidP="005F3AB4">
      <w:pPr>
        <w:pStyle w:val="Default"/>
        <w:rPr>
          <w:rFonts w:asciiTheme="majorHAnsi" w:hAnsiTheme="majorHAnsi" w:cs="Times New Roman"/>
          <w:b/>
          <w:bCs/>
          <w:color w:val="auto"/>
          <w:sz w:val="22"/>
          <w:szCs w:val="22"/>
        </w:rPr>
      </w:pPr>
      <w:r w:rsidRPr="005F3AB4">
        <w:rPr>
          <w:rFonts w:asciiTheme="majorHAnsi" w:hAnsiTheme="majorHAnsi" w:cs="Times New Roman"/>
          <w:b/>
          <w:bCs/>
          <w:color w:val="auto"/>
          <w:sz w:val="22"/>
          <w:szCs w:val="22"/>
        </w:rPr>
        <w:t>Programa 201</w:t>
      </w:r>
      <w:r w:rsidR="00A11724">
        <w:rPr>
          <w:rFonts w:asciiTheme="majorHAnsi" w:hAnsiTheme="majorHAnsi" w:cs="Times New Roman"/>
          <w:b/>
          <w:bCs/>
          <w:color w:val="auto"/>
          <w:sz w:val="22"/>
          <w:szCs w:val="22"/>
        </w:rPr>
        <w:t>9</w:t>
      </w:r>
    </w:p>
    <w:p w:rsidR="00BE2F6A" w:rsidRPr="005F3AB4" w:rsidRDefault="00BE2F6A">
      <w:pPr>
        <w:pStyle w:val="Default"/>
        <w:rPr>
          <w:rFonts w:asciiTheme="majorHAnsi" w:hAnsiTheme="majorHAnsi" w:cs="Times New Roman"/>
          <w:b/>
          <w:bCs/>
          <w:color w:val="auto"/>
          <w:sz w:val="22"/>
          <w:szCs w:val="22"/>
        </w:rPr>
      </w:pPr>
    </w:p>
    <w:tbl>
      <w:tblPr>
        <w:tblW w:w="9567" w:type="dxa"/>
        <w:tblInd w:w="284" w:type="dxa"/>
        <w:tblLayout w:type="fixed"/>
        <w:tblCellMar>
          <w:left w:w="70" w:type="dxa"/>
          <w:right w:w="70" w:type="dxa"/>
        </w:tblCellMar>
        <w:tblLook w:val="0000" w:firstRow="0" w:lastRow="0" w:firstColumn="0" w:lastColumn="0" w:noHBand="0" w:noVBand="0"/>
      </w:tblPr>
      <w:tblGrid>
        <w:gridCol w:w="2083"/>
        <w:gridCol w:w="7484"/>
      </w:tblGrid>
      <w:tr w:rsidR="00BE2F6A" w:rsidRPr="005F3AB4" w:rsidTr="005206C9">
        <w:trPr>
          <w:trHeight w:val="307"/>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Curso:</w:t>
            </w:r>
          </w:p>
        </w:tc>
        <w:tc>
          <w:tcPr>
            <w:tcW w:w="7484" w:type="dxa"/>
            <w:shd w:val="clear" w:color="auto" w:fill="CCCCCC"/>
          </w:tcPr>
          <w:p w:rsidR="00BE2F6A" w:rsidRPr="005F3AB4" w:rsidRDefault="00BE2F6A" w:rsidP="00BE2F6A">
            <w:pPr>
              <w:keepNext/>
              <w:spacing w:after="0" w:line="240" w:lineRule="auto"/>
              <w:ind w:left="-70" w:firstLine="70"/>
              <w:outlineLvl w:val="3"/>
              <w:rPr>
                <w:rFonts w:asciiTheme="majorHAnsi" w:eastAsia="Times New Roman" w:hAnsiTheme="majorHAnsi"/>
                <w:b/>
                <w:bCs/>
                <w:lang w:val="es-ES_tradnl"/>
              </w:rPr>
            </w:pPr>
            <w:r w:rsidRPr="005F3AB4">
              <w:rPr>
                <w:rFonts w:asciiTheme="majorHAnsi" w:eastAsia="Times New Roman" w:hAnsiTheme="majorHAnsi"/>
                <w:b/>
                <w:bCs/>
                <w:lang w:val="es-ES_tradnl"/>
              </w:rPr>
              <w:t>Sistemas de Información Geográfica II</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Código:</w:t>
            </w:r>
          </w:p>
        </w:tc>
        <w:tc>
          <w:tcPr>
            <w:tcW w:w="7484" w:type="dxa"/>
          </w:tcPr>
          <w:p w:rsidR="00BE2F6A" w:rsidRPr="005F3AB4" w:rsidRDefault="00BE2F6A" w:rsidP="00A11724">
            <w:pPr>
              <w:spacing w:after="0" w:line="240" w:lineRule="auto"/>
              <w:ind w:left="-70" w:firstLine="70"/>
              <w:rPr>
                <w:rFonts w:asciiTheme="majorHAnsi" w:eastAsia="Times New Roman" w:hAnsiTheme="majorHAnsi"/>
                <w:color w:val="800000"/>
                <w:lang w:val="es-ES_tradnl"/>
              </w:rPr>
            </w:pPr>
            <w:r w:rsidRPr="005F3AB4">
              <w:rPr>
                <w:rFonts w:asciiTheme="majorHAnsi" w:eastAsia="Times New Roman" w:hAnsiTheme="majorHAnsi"/>
                <w:color w:val="800000"/>
                <w:lang w:val="es-ES_tradnl"/>
              </w:rPr>
              <w:t xml:space="preserve"> AMD41</w:t>
            </w:r>
            <w:r w:rsidR="00813926">
              <w:rPr>
                <w:rFonts w:asciiTheme="majorHAnsi" w:eastAsia="Times New Roman" w:hAnsiTheme="majorHAnsi"/>
                <w:color w:val="800000"/>
                <w:lang w:val="es-ES_tradnl"/>
              </w:rPr>
              <w:t>5    NRC 4</w:t>
            </w:r>
            <w:r w:rsidR="00A11724">
              <w:rPr>
                <w:rFonts w:asciiTheme="majorHAnsi" w:eastAsia="Times New Roman" w:hAnsiTheme="majorHAnsi"/>
                <w:color w:val="800000"/>
                <w:lang w:val="es-ES_tradnl"/>
              </w:rPr>
              <w:t>2398</w:t>
            </w:r>
          </w:p>
        </w:tc>
      </w:tr>
      <w:tr w:rsidR="00BE2F6A" w:rsidRPr="005F3AB4" w:rsidTr="005206C9">
        <w:trPr>
          <w:trHeight w:val="291"/>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Carrera:</w:t>
            </w:r>
          </w:p>
        </w:tc>
        <w:tc>
          <w:tcPr>
            <w:tcW w:w="7484" w:type="dxa"/>
          </w:tcPr>
          <w:p w:rsidR="00BE2F6A" w:rsidRPr="005F3AB4" w:rsidRDefault="00BE2F6A" w:rsidP="00BE2F6A">
            <w:pPr>
              <w:spacing w:after="0" w:line="240" w:lineRule="auto"/>
              <w:ind w:left="-70" w:firstLine="70"/>
              <w:rPr>
                <w:rFonts w:asciiTheme="majorHAnsi" w:eastAsia="Times New Roman" w:hAnsiTheme="majorHAnsi"/>
                <w:lang w:val="es-ES_tradnl"/>
              </w:rPr>
            </w:pPr>
            <w:r w:rsidRPr="005F3AB4">
              <w:rPr>
                <w:rFonts w:asciiTheme="majorHAnsi" w:eastAsia="Times New Roman" w:hAnsiTheme="majorHAnsi"/>
                <w:lang w:val="es-ES_tradnl"/>
              </w:rPr>
              <w:t xml:space="preserve"> INGENIERÍA EN CIENCIAS FORESTALES</w:t>
            </w:r>
          </w:p>
        </w:tc>
      </w:tr>
      <w:tr w:rsidR="00BE2F6A" w:rsidRPr="005F3AB4" w:rsidTr="005206C9">
        <w:trPr>
          <w:trHeight w:val="274"/>
        </w:trPr>
        <w:tc>
          <w:tcPr>
            <w:tcW w:w="2083" w:type="dxa"/>
          </w:tcPr>
          <w:p w:rsidR="00BE2F6A" w:rsidRPr="005F3AB4" w:rsidRDefault="00BE2F6A" w:rsidP="00BE2F6A">
            <w:pPr>
              <w:keepNext/>
              <w:spacing w:after="0" w:line="240" w:lineRule="auto"/>
              <w:outlineLvl w:val="0"/>
              <w:rPr>
                <w:rFonts w:asciiTheme="majorHAnsi" w:eastAsia="Times New Roman" w:hAnsiTheme="majorHAnsi"/>
                <w:bCs/>
                <w:lang w:val="es-ES_tradnl"/>
              </w:rPr>
            </w:pPr>
            <w:r w:rsidRPr="005F3AB4">
              <w:rPr>
                <w:rFonts w:asciiTheme="majorHAnsi" w:eastAsia="Times New Roman" w:hAnsiTheme="majorHAnsi"/>
                <w:bCs/>
                <w:lang w:val="es-ES_tradnl"/>
              </w:rPr>
              <w:t>Nivel:</w:t>
            </w:r>
          </w:p>
        </w:tc>
        <w:tc>
          <w:tcPr>
            <w:tcW w:w="7484"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 xml:space="preserve"> III Nivel</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 xml:space="preserve">Ciclo: </w:t>
            </w:r>
          </w:p>
        </w:tc>
        <w:tc>
          <w:tcPr>
            <w:tcW w:w="7484" w:type="dxa"/>
          </w:tcPr>
          <w:p w:rsidR="00BE2F6A" w:rsidRPr="005F3AB4" w:rsidRDefault="00BE2F6A" w:rsidP="007F2986">
            <w:pPr>
              <w:spacing w:after="0" w:line="240" w:lineRule="auto"/>
              <w:ind w:left="-70" w:firstLine="70"/>
              <w:rPr>
                <w:rFonts w:asciiTheme="majorHAnsi" w:eastAsia="Times New Roman" w:hAnsiTheme="majorHAnsi"/>
                <w:bCs/>
                <w:lang w:val="es-ES_tradnl"/>
              </w:rPr>
            </w:pPr>
            <w:r w:rsidRPr="005F3AB4">
              <w:rPr>
                <w:rFonts w:asciiTheme="majorHAnsi" w:eastAsia="Times New Roman" w:hAnsiTheme="majorHAnsi"/>
                <w:lang w:val="es-ES_tradnl"/>
              </w:rPr>
              <w:t xml:space="preserve"> I, </w:t>
            </w:r>
            <w:r w:rsidRPr="005F3AB4">
              <w:rPr>
                <w:rFonts w:asciiTheme="majorHAnsi" w:eastAsia="Times New Roman" w:hAnsiTheme="majorHAnsi"/>
                <w:bCs/>
                <w:lang w:val="es-ES_tradnl"/>
              </w:rPr>
              <w:t>201</w:t>
            </w:r>
            <w:r w:rsidR="007E2AA0">
              <w:rPr>
                <w:rFonts w:asciiTheme="majorHAnsi" w:eastAsia="Times New Roman" w:hAnsiTheme="majorHAnsi"/>
                <w:bCs/>
                <w:lang w:val="es-ES_tradnl"/>
              </w:rPr>
              <w:t>8</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Créditos:</w:t>
            </w:r>
          </w:p>
        </w:tc>
        <w:tc>
          <w:tcPr>
            <w:tcW w:w="7484" w:type="dxa"/>
          </w:tcPr>
          <w:p w:rsidR="00BE2F6A" w:rsidRPr="005F3AB4" w:rsidRDefault="00BE2F6A" w:rsidP="00BE2F6A">
            <w:pPr>
              <w:spacing w:after="0" w:line="240" w:lineRule="auto"/>
              <w:ind w:left="-70" w:firstLine="70"/>
              <w:rPr>
                <w:rFonts w:asciiTheme="majorHAnsi" w:eastAsia="Times New Roman" w:hAnsiTheme="majorHAnsi"/>
                <w:lang w:val="es-ES_tradnl"/>
              </w:rPr>
            </w:pPr>
            <w:r w:rsidRPr="005F3AB4">
              <w:rPr>
                <w:rFonts w:asciiTheme="majorHAnsi" w:eastAsia="Times New Roman" w:hAnsiTheme="majorHAnsi"/>
                <w:lang w:val="es-ES_tradnl"/>
              </w:rPr>
              <w:t xml:space="preserve"> 3 CRÉDITOS</w:t>
            </w:r>
          </w:p>
        </w:tc>
      </w:tr>
      <w:tr w:rsidR="00BE2F6A" w:rsidRPr="005F3AB4" w:rsidTr="005206C9">
        <w:trPr>
          <w:trHeight w:val="391"/>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Horas semanales:</w:t>
            </w:r>
          </w:p>
        </w:tc>
        <w:tc>
          <w:tcPr>
            <w:tcW w:w="7484" w:type="dxa"/>
          </w:tcPr>
          <w:p w:rsidR="00BE2F6A" w:rsidRPr="005F3AB4" w:rsidRDefault="00BE2F6A" w:rsidP="001576E3">
            <w:pPr>
              <w:spacing w:after="0" w:line="240" w:lineRule="auto"/>
              <w:ind w:left="43" w:hanging="43"/>
              <w:rPr>
                <w:rFonts w:asciiTheme="majorHAnsi" w:eastAsia="Times New Roman" w:hAnsiTheme="majorHAnsi"/>
                <w:lang w:val="es-ES_tradnl"/>
              </w:rPr>
            </w:pPr>
            <w:r w:rsidRPr="005F3AB4">
              <w:rPr>
                <w:rFonts w:asciiTheme="majorHAnsi" w:eastAsia="Times New Roman" w:hAnsiTheme="majorHAnsi"/>
                <w:lang w:val="es-ES_tradnl"/>
              </w:rPr>
              <w:t xml:space="preserve"> </w:t>
            </w:r>
            <w:r w:rsidR="00FC0ED7" w:rsidRPr="005F3AB4">
              <w:rPr>
                <w:rFonts w:asciiTheme="majorHAnsi" w:eastAsia="Times New Roman" w:hAnsiTheme="majorHAnsi"/>
                <w:lang w:val="es-ES_tradnl"/>
              </w:rPr>
              <w:t xml:space="preserve">Teoría 2h, </w:t>
            </w:r>
            <w:proofErr w:type="spellStart"/>
            <w:r w:rsidR="00FC0ED7" w:rsidRPr="001576E3">
              <w:rPr>
                <w:rFonts w:asciiTheme="majorHAnsi" w:eastAsia="Times New Roman" w:hAnsiTheme="majorHAnsi"/>
                <w:lang w:val="es-ES_tradnl"/>
              </w:rPr>
              <w:t>Lab</w:t>
            </w:r>
            <w:proofErr w:type="spellEnd"/>
            <w:r w:rsidR="00FC0ED7" w:rsidRPr="001576E3">
              <w:rPr>
                <w:rFonts w:asciiTheme="majorHAnsi" w:eastAsia="Times New Roman" w:hAnsiTheme="majorHAnsi"/>
                <w:lang w:val="es-ES_tradnl"/>
              </w:rPr>
              <w:t xml:space="preserve"> </w:t>
            </w:r>
            <w:r w:rsidR="001576E3" w:rsidRPr="001576E3">
              <w:rPr>
                <w:rFonts w:asciiTheme="majorHAnsi" w:eastAsia="Times New Roman" w:hAnsiTheme="majorHAnsi"/>
                <w:lang w:val="es-ES_tradnl"/>
              </w:rPr>
              <w:t>2</w:t>
            </w:r>
            <w:r w:rsidR="00FC0ED7" w:rsidRPr="001576E3">
              <w:rPr>
                <w:rFonts w:asciiTheme="majorHAnsi" w:eastAsia="Times New Roman" w:hAnsiTheme="majorHAnsi"/>
                <w:lang w:val="es-ES_tradnl"/>
              </w:rPr>
              <w:t xml:space="preserve"> h,  Trabajo Independiente: 3 h</w:t>
            </w:r>
            <w:r w:rsidR="00FC0ED7" w:rsidRPr="005F3AB4">
              <w:rPr>
                <w:rFonts w:asciiTheme="majorHAnsi" w:eastAsia="Times New Roman" w:hAnsiTheme="majorHAnsi"/>
                <w:lang w:val="es-ES_tradnl"/>
              </w:rPr>
              <w:t xml:space="preserve">                                                                                         </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Requisitos:</w:t>
            </w:r>
          </w:p>
        </w:tc>
        <w:tc>
          <w:tcPr>
            <w:tcW w:w="7484" w:type="dxa"/>
          </w:tcPr>
          <w:p w:rsidR="00BE2F6A" w:rsidRPr="005F3AB4" w:rsidRDefault="00BE2F6A" w:rsidP="00122A20">
            <w:pPr>
              <w:spacing w:after="0" w:line="240" w:lineRule="auto"/>
              <w:ind w:left="43"/>
              <w:rPr>
                <w:rFonts w:asciiTheme="majorHAnsi" w:eastAsia="Times New Roman" w:hAnsiTheme="majorHAnsi"/>
                <w:lang w:val="es-ES_tradnl"/>
              </w:rPr>
            </w:pPr>
            <w:r w:rsidRPr="005F3AB4">
              <w:rPr>
                <w:rFonts w:asciiTheme="majorHAnsi" w:eastAsia="Times New Roman" w:hAnsiTheme="majorHAnsi"/>
                <w:lang w:val="es-ES_tradnl"/>
              </w:rPr>
              <w:t>Sistem</w:t>
            </w:r>
            <w:r w:rsidR="00122A20" w:rsidRPr="005F3AB4">
              <w:rPr>
                <w:rFonts w:asciiTheme="majorHAnsi" w:eastAsia="Times New Roman" w:hAnsiTheme="majorHAnsi"/>
                <w:lang w:val="es-ES_tradnl"/>
              </w:rPr>
              <w:t xml:space="preserve">as de Información Geográfica I </w:t>
            </w:r>
            <w:r w:rsidRPr="005F3AB4">
              <w:rPr>
                <w:rFonts w:asciiTheme="majorHAnsi" w:eastAsia="Times New Roman" w:hAnsiTheme="majorHAnsi"/>
                <w:lang w:val="es-ES_tradnl"/>
              </w:rPr>
              <w:t xml:space="preserve"> </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Profesor:</w:t>
            </w:r>
          </w:p>
        </w:tc>
        <w:tc>
          <w:tcPr>
            <w:tcW w:w="7484" w:type="dxa"/>
          </w:tcPr>
          <w:p w:rsidR="00BE2F6A" w:rsidRPr="005F3AB4" w:rsidRDefault="00BE2F6A" w:rsidP="00BE2F6A">
            <w:pPr>
              <w:spacing w:after="0" w:line="240" w:lineRule="auto"/>
              <w:ind w:left="43"/>
              <w:rPr>
                <w:rFonts w:asciiTheme="majorHAnsi" w:eastAsia="Times New Roman" w:hAnsiTheme="majorHAnsi"/>
                <w:lang w:val="es-ES_tradnl"/>
              </w:rPr>
            </w:pPr>
            <w:r w:rsidRPr="005F3AB4">
              <w:rPr>
                <w:rFonts w:asciiTheme="majorHAnsi" w:eastAsia="Times New Roman" w:hAnsiTheme="majorHAnsi"/>
                <w:lang w:val="es-ES_tradnl"/>
              </w:rPr>
              <w:t>Roy Cruz Morales</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Horario de clases:</w:t>
            </w:r>
          </w:p>
        </w:tc>
        <w:tc>
          <w:tcPr>
            <w:tcW w:w="7484" w:type="dxa"/>
          </w:tcPr>
          <w:p w:rsidR="00BE2F6A" w:rsidRPr="005F3AB4" w:rsidRDefault="00CA761F" w:rsidP="00A11724">
            <w:pPr>
              <w:spacing w:after="0" w:line="240" w:lineRule="auto"/>
              <w:ind w:left="43"/>
              <w:rPr>
                <w:rFonts w:asciiTheme="majorHAnsi" w:eastAsia="Times New Roman" w:hAnsiTheme="majorHAnsi"/>
                <w:b/>
                <w:lang w:val="es-ES_tradnl"/>
              </w:rPr>
            </w:pPr>
            <w:r>
              <w:rPr>
                <w:rFonts w:asciiTheme="majorHAnsi" w:eastAsia="Times New Roman" w:hAnsiTheme="majorHAnsi"/>
                <w:b/>
                <w:lang w:val="es-ES_tradnl"/>
              </w:rPr>
              <w:t>Martes</w:t>
            </w:r>
            <w:r w:rsidR="009717FA" w:rsidRPr="005F3AB4">
              <w:rPr>
                <w:rFonts w:asciiTheme="majorHAnsi" w:eastAsia="Times New Roman" w:hAnsiTheme="majorHAnsi"/>
                <w:b/>
                <w:lang w:val="es-ES_tradnl"/>
              </w:rPr>
              <w:t xml:space="preserve"> </w:t>
            </w:r>
            <w:r>
              <w:rPr>
                <w:rFonts w:asciiTheme="majorHAnsi" w:eastAsia="Times New Roman" w:hAnsiTheme="majorHAnsi"/>
                <w:b/>
                <w:lang w:val="es-ES_tradnl"/>
              </w:rPr>
              <w:t>13</w:t>
            </w:r>
            <w:r w:rsidR="009717FA" w:rsidRPr="005F3AB4">
              <w:rPr>
                <w:rFonts w:asciiTheme="majorHAnsi" w:eastAsia="Times New Roman" w:hAnsiTheme="majorHAnsi"/>
                <w:b/>
                <w:lang w:val="es-ES_tradnl"/>
              </w:rPr>
              <w:t>:</w:t>
            </w:r>
            <w:r w:rsidR="00A11724">
              <w:rPr>
                <w:rFonts w:asciiTheme="majorHAnsi" w:eastAsia="Times New Roman" w:hAnsiTheme="majorHAnsi"/>
                <w:b/>
                <w:lang w:val="es-ES_tradnl"/>
              </w:rPr>
              <w:t>00</w:t>
            </w:r>
            <w:r w:rsidR="009717FA" w:rsidRPr="005F3AB4">
              <w:rPr>
                <w:rFonts w:asciiTheme="majorHAnsi" w:eastAsia="Times New Roman" w:hAnsiTheme="majorHAnsi"/>
                <w:b/>
                <w:lang w:val="es-ES_tradnl"/>
              </w:rPr>
              <w:t xml:space="preserve">– </w:t>
            </w:r>
            <w:r>
              <w:rPr>
                <w:rFonts w:asciiTheme="majorHAnsi" w:eastAsia="Times New Roman" w:hAnsiTheme="majorHAnsi"/>
                <w:b/>
                <w:lang w:val="es-ES_tradnl"/>
              </w:rPr>
              <w:t>1</w:t>
            </w:r>
            <w:r w:rsidR="00A11724">
              <w:rPr>
                <w:rFonts w:asciiTheme="majorHAnsi" w:eastAsia="Times New Roman" w:hAnsiTheme="majorHAnsi"/>
                <w:b/>
                <w:lang w:val="es-ES_tradnl"/>
              </w:rPr>
              <w:t>8</w:t>
            </w:r>
            <w:r w:rsidR="009717FA" w:rsidRPr="005F3AB4">
              <w:rPr>
                <w:rFonts w:asciiTheme="majorHAnsi" w:eastAsia="Times New Roman" w:hAnsiTheme="majorHAnsi"/>
                <w:b/>
                <w:lang w:val="es-ES_tradnl"/>
              </w:rPr>
              <w:t>:</w:t>
            </w:r>
            <w:r w:rsidR="00A11724">
              <w:rPr>
                <w:rFonts w:asciiTheme="majorHAnsi" w:eastAsia="Times New Roman" w:hAnsiTheme="majorHAnsi"/>
                <w:b/>
                <w:lang w:val="es-ES_tradnl"/>
              </w:rPr>
              <w:t>00</w:t>
            </w:r>
            <w:r w:rsidR="009717FA" w:rsidRPr="005F3AB4">
              <w:rPr>
                <w:rFonts w:asciiTheme="majorHAnsi" w:eastAsia="Times New Roman" w:hAnsiTheme="majorHAnsi"/>
                <w:b/>
                <w:lang w:val="es-ES_tradnl"/>
              </w:rPr>
              <w:t xml:space="preserve"> </w:t>
            </w:r>
          </w:p>
        </w:tc>
      </w:tr>
      <w:tr w:rsidR="00BE2F6A" w:rsidRPr="005F3AB4" w:rsidTr="005206C9">
        <w:trPr>
          <w:trHeight w:val="56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Atención a</w:t>
            </w:r>
          </w:p>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 xml:space="preserve">estudiantes: </w:t>
            </w:r>
          </w:p>
        </w:tc>
        <w:tc>
          <w:tcPr>
            <w:tcW w:w="7484" w:type="dxa"/>
          </w:tcPr>
          <w:p w:rsidR="00BE2F6A" w:rsidRPr="005F3AB4" w:rsidRDefault="00CA761F" w:rsidP="00CA761F">
            <w:pPr>
              <w:spacing w:after="0" w:line="240" w:lineRule="auto"/>
              <w:ind w:left="43"/>
              <w:rPr>
                <w:rFonts w:asciiTheme="majorHAnsi" w:eastAsia="Times New Roman" w:hAnsiTheme="majorHAnsi"/>
                <w:b/>
                <w:lang w:val="es-ES_tradnl"/>
              </w:rPr>
            </w:pPr>
            <w:r>
              <w:rPr>
                <w:rFonts w:asciiTheme="majorHAnsi" w:eastAsia="Times New Roman" w:hAnsiTheme="majorHAnsi"/>
                <w:b/>
                <w:lang w:val="es-ES_tradnl"/>
              </w:rPr>
              <w:t>Lunes</w:t>
            </w:r>
            <w:r w:rsidR="00BE2F6A" w:rsidRPr="005F3AB4">
              <w:rPr>
                <w:rFonts w:asciiTheme="majorHAnsi" w:eastAsia="Times New Roman" w:hAnsiTheme="majorHAnsi"/>
                <w:b/>
                <w:lang w:val="es-ES_tradnl"/>
              </w:rPr>
              <w:t xml:space="preserve"> </w:t>
            </w:r>
            <w:r>
              <w:rPr>
                <w:rFonts w:asciiTheme="majorHAnsi" w:eastAsia="Times New Roman" w:hAnsiTheme="majorHAnsi"/>
                <w:b/>
                <w:lang w:val="es-ES_tradnl"/>
              </w:rPr>
              <w:t>13</w:t>
            </w:r>
            <w:r w:rsidR="00BE2F6A" w:rsidRPr="005F3AB4">
              <w:rPr>
                <w:rFonts w:asciiTheme="majorHAnsi" w:eastAsia="Times New Roman" w:hAnsiTheme="majorHAnsi"/>
                <w:b/>
                <w:lang w:val="es-ES_tradnl"/>
              </w:rPr>
              <w:t xml:space="preserve">:00 – </w:t>
            </w:r>
            <w:r>
              <w:rPr>
                <w:rFonts w:asciiTheme="majorHAnsi" w:eastAsia="Times New Roman" w:hAnsiTheme="majorHAnsi"/>
                <w:b/>
                <w:lang w:val="es-ES_tradnl"/>
              </w:rPr>
              <w:t>15:00</w:t>
            </w:r>
            <w:r w:rsidR="0085149F">
              <w:rPr>
                <w:rFonts w:asciiTheme="majorHAnsi" w:eastAsia="Times New Roman" w:hAnsiTheme="majorHAnsi"/>
                <w:b/>
                <w:lang w:val="es-ES_tradnl"/>
              </w:rPr>
              <w:t xml:space="preserve">, </w:t>
            </w:r>
            <w:r w:rsidR="001576E3">
              <w:rPr>
                <w:rFonts w:ascii="Cambria" w:hAnsi="Cambria" w:cs="Cambria"/>
                <w:color w:val="000000"/>
              </w:rPr>
              <w:t>Cubículo del profesor. 2</w:t>
            </w:r>
            <w:r w:rsidR="001576E3" w:rsidRPr="00011EA3">
              <w:rPr>
                <w:rFonts w:ascii="Cambria" w:hAnsi="Cambria" w:cs="Cambria"/>
                <w:color w:val="000000"/>
                <w:vertAlign w:val="superscript"/>
              </w:rPr>
              <w:t>do</w:t>
            </w:r>
            <w:r w:rsidR="001576E3">
              <w:rPr>
                <w:rFonts w:ascii="Cambria" w:hAnsi="Cambria" w:cs="Cambria"/>
                <w:color w:val="000000"/>
              </w:rPr>
              <w:t xml:space="preserve"> Piso. EDECA</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Correo electrónico:</w:t>
            </w:r>
          </w:p>
        </w:tc>
        <w:tc>
          <w:tcPr>
            <w:tcW w:w="7484" w:type="dxa"/>
          </w:tcPr>
          <w:p w:rsidR="00BE2F6A" w:rsidRPr="005F3AB4" w:rsidRDefault="007F2986" w:rsidP="007F2986">
            <w:pPr>
              <w:spacing w:after="0" w:line="240" w:lineRule="auto"/>
              <w:rPr>
                <w:rFonts w:asciiTheme="majorHAnsi" w:eastAsia="Times New Roman" w:hAnsiTheme="majorHAnsi"/>
                <w:b/>
                <w:lang w:val="es-ES_tradnl"/>
              </w:rPr>
            </w:pPr>
            <w:r w:rsidRPr="005F3AB4">
              <w:rPr>
                <w:rFonts w:asciiTheme="majorHAnsi" w:eastAsia="Times New Roman" w:hAnsiTheme="majorHAnsi"/>
                <w:b/>
                <w:lang w:val="es-ES_tradnl"/>
              </w:rPr>
              <w:t>cursos.racm</w:t>
            </w:r>
            <w:r w:rsidR="00BE2F6A" w:rsidRPr="005F3AB4">
              <w:rPr>
                <w:rFonts w:asciiTheme="majorHAnsi" w:eastAsia="Times New Roman" w:hAnsiTheme="majorHAnsi"/>
                <w:b/>
                <w:lang w:val="es-ES_tradnl"/>
              </w:rPr>
              <w:t>@</w:t>
            </w:r>
            <w:r w:rsidRPr="005F3AB4">
              <w:rPr>
                <w:rFonts w:asciiTheme="majorHAnsi" w:eastAsia="Times New Roman" w:hAnsiTheme="majorHAnsi"/>
                <w:b/>
                <w:lang w:val="es-ES_tradnl"/>
              </w:rPr>
              <w:t>gmail.com</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Sitio web:</w:t>
            </w:r>
          </w:p>
        </w:tc>
        <w:tc>
          <w:tcPr>
            <w:tcW w:w="7484" w:type="dxa"/>
          </w:tcPr>
          <w:p w:rsidR="00BE2F6A" w:rsidRPr="005F3AB4" w:rsidRDefault="007F2986" w:rsidP="00BE2F6A">
            <w:pPr>
              <w:spacing w:after="0" w:line="240" w:lineRule="auto"/>
              <w:ind w:left="-70" w:firstLine="70"/>
              <w:rPr>
                <w:rFonts w:asciiTheme="majorHAnsi" w:eastAsia="Times New Roman" w:hAnsiTheme="majorHAnsi"/>
                <w:b/>
              </w:rPr>
            </w:pPr>
            <w:r w:rsidRPr="005F3AB4">
              <w:rPr>
                <w:rFonts w:asciiTheme="majorHAnsi" w:eastAsia="Times New Roman" w:hAnsiTheme="majorHAnsi"/>
                <w:b/>
              </w:rPr>
              <w:t>https://www.edeca.una.ac.cr/</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Eje temático:</w:t>
            </w:r>
          </w:p>
        </w:tc>
        <w:tc>
          <w:tcPr>
            <w:tcW w:w="7484" w:type="dxa"/>
          </w:tcPr>
          <w:p w:rsidR="00BE2F6A" w:rsidRPr="005F3AB4" w:rsidRDefault="00FC0ED7" w:rsidP="00BE2F6A">
            <w:pPr>
              <w:spacing w:after="0" w:line="240" w:lineRule="auto"/>
              <w:ind w:left="-70" w:firstLine="70"/>
              <w:rPr>
                <w:rFonts w:asciiTheme="majorHAnsi" w:eastAsia="Times New Roman" w:hAnsiTheme="majorHAnsi"/>
                <w:lang w:val="es-ES_tradnl"/>
              </w:rPr>
            </w:pPr>
            <w:r w:rsidRPr="005F3AB4">
              <w:rPr>
                <w:rFonts w:asciiTheme="majorHAnsi" w:eastAsia="Times New Roman" w:hAnsiTheme="majorHAnsi"/>
                <w:lang w:val="es-ES_tradnl"/>
              </w:rPr>
              <w:t>El recurso forestal</w:t>
            </w:r>
          </w:p>
        </w:tc>
      </w:tr>
      <w:tr w:rsidR="00BE2F6A" w:rsidRPr="005F3AB4" w:rsidTr="005206C9">
        <w:trPr>
          <w:trHeight w:val="274"/>
        </w:trPr>
        <w:tc>
          <w:tcPr>
            <w:tcW w:w="2083" w:type="dxa"/>
          </w:tcPr>
          <w:p w:rsidR="00BE2F6A" w:rsidRPr="005F3AB4" w:rsidRDefault="00BE2F6A"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Ejes curriculares:</w:t>
            </w:r>
          </w:p>
        </w:tc>
        <w:tc>
          <w:tcPr>
            <w:tcW w:w="7484" w:type="dxa"/>
          </w:tcPr>
          <w:p w:rsidR="00BE2F6A" w:rsidRPr="005F3AB4" w:rsidRDefault="00FC0ED7" w:rsidP="00BE2F6A">
            <w:pPr>
              <w:spacing w:after="0" w:line="240" w:lineRule="auto"/>
              <w:rPr>
                <w:rFonts w:asciiTheme="majorHAnsi" w:eastAsia="Times New Roman" w:hAnsiTheme="majorHAnsi"/>
                <w:lang w:val="es-ES_tradnl"/>
              </w:rPr>
            </w:pPr>
            <w:r w:rsidRPr="005F3AB4">
              <w:rPr>
                <w:rFonts w:asciiTheme="majorHAnsi" w:eastAsia="Times New Roman" w:hAnsiTheme="majorHAnsi"/>
                <w:lang w:val="es-ES_tradnl"/>
              </w:rPr>
              <w:t>Procesos productivos y comercio</w:t>
            </w:r>
          </w:p>
        </w:tc>
      </w:tr>
    </w:tbl>
    <w:p w:rsidR="00BE2F6A" w:rsidRPr="005F3AB4" w:rsidRDefault="00BE2F6A">
      <w:pPr>
        <w:pStyle w:val="Default"/>
        <w:rPr>
          <w:rFonts w:asciiTheme="majorHAnsi" w:hAnsiTheme="majorHAnsi" w:cs="Times New Roman"/>
          <w:b/>
          <w:bCs/>
          <w:color w:val="auto"/>
          <w:sz w:val="22"/>
          <w:szCs w:val="22"/>
          <w:lang w:val="es-ES_tradnl"/>
        </w:rPr>
      </w:pPr>
    </w:p>
    <w:p w:rsidR="00BE2F6A" w:rsidRPr="005F3AB4" w:rsidRDefault="00BE2F6A">
      <w:pPr>
        <w:pStyle w:val="Default"/>
        <w:rPr>
          <w:rFonts w:asciiTheme="majorHAnsi" w:hAnsiTheme="majorHAnsi" w:cs="Times New Roman"/>
          <w:b/>
          <w:bCs/>
          <w:color w:val="auto"/>
          <w:sz w:val="22"/>
          <w:szCs w:val="22"/>
        </w:rPr>
      </w:pPr>
    </w:p>
    <w:p w:rsidR="000C6E5F" w:rsidRPr="005F3AB4" w:rsidRDefault="000C6E5F">
      <w:pPr>
        <w:pStyle w:val="Default"/>
        <w:rPr>
          <w:rFonts w:asciiTheme="majorHAnsi" w:hAnsiTheme="majorHAnsi" w:cs="Times New Roman"/>
          <w:color w:val="auto"/>
          <w:sz w:val="22"/>
          <w:szCs w:val="22"/>
        </w:rPr>
      </w:pPr>
    </w:p>
    <w:p w:rsidR="00027368" w:rsidRPr="005F3AB4" w:rsidRDefault="00027368">
      <w:pPr>
        <w:pStyle w:val="Default"/>
        <w:rPr>
          <w:rFonts w:asciiTheme="majorHAnsi" w:hAnsiTheme="majorHAnsi" w:cs="Times New Roman"/>
          <w:b/>
          <w:bCs/>
          <w:i/>
          <w:iCs/>
          <w:color w:val="auto"/>
          <w:sz w:val="22"/>
          <w:szCs w:val="22"/>
        </w:rPr>
      </w:pPr>
    </w:p>
    <w:p w:rsidR="000C6E5F" w:rsidRPr="005F3AB4" w:rsidRDefault="00141AAE">
      <w:pPr>
        <w:pStyle w:val="Default"/>
        <w:rPr>
          <w:rFonts w:asciiTheme="majorHAnsi" w:hAnsiTheme="majorHAnsi" w:cs="Times New Roman"/>
          <w:color w:val="auto"/>
          <w:sz w:val="22"/>
          <w:szCs w:val="22"/>
        </w:rPr>
      </w:pPr>
      <w:r w:rsidRPr="005F3AB4">
        <w:rPr>
          <w:rFonts w:asciiTheme="majorHAnsi" w:hAnsiTheme="majorHAnsi" w:cs="Times New Roman"/>
          <w:b/>
          <w:bCs/>
          <w:i/>
          <w:iCs/>
          <w:color w:val="auto"/>
          <w:sz w:val="22"/>
          <w:szCs w:val="22"/>
        </w:rPr>
        <w:t>INTRODUCCIÓN</w:t>
      </w:r>
    </w:p>
    <w:p w:rsidR="000C6E5F" w:rsidRPr="005F3AB4" w:rsidRDefault="000C6E5F">
      <w:pPr>
        <w:pStyle w:val="Default"/>
        <w:rPr>
          <w:rFonts w:asciiTheme="majorHAnsi" w:hAnsiTheme="majorHAnsi" w:cs="Times New Roman"/>
          <w:color w:val="auto"/>
          <w:sz w:val="22"/>
          <w:szCs w:val="22"/>
        </w:rPr>
      </w:pPr>
    </w:p>
    <w:p w:rsidR="000C6E5F" w:rsidRPr="005F3AB4" w:rsidRDefault="000C6E5F" w:rsidP="0049240F">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Los Sistemas de Información Geográfica (SIG) son un conjunto de componentes que incluyen hardware, software, usuarios, procedimientos y análisis de datos espaciales – temporales para la toma de cisiones. La utilización de los SIG en distintas disciplinas ha sido un elemento útil para la innovación, investigación y resolución de conflictos relacionados con el manejo y utilización de los recursos naturales en general. </w:t>
      </w:r>
    </w:p>
    <w:p w:rsidR="000C6E5F" w:rsidRPr="005F3AB4" w:rsidRDefault="000C6E5F" w:rsidP="0049240F">
      <w:pPr>
        <w:pStyle w:val="Default"/>
        <w:jc w:val="both"/>
        <w:rPr>
          <w:rFonts w:asciiTheme="majorHAnsi" w:hAnsiTheme="majorHAnsi" w:cs="Times New Roman"/>
          <w:color w:val="auto"/>
          <w:sz w:val="22"/>
          <w:szCs w:val="22"/>
        </w:rPr>
      </w:pPr>
    </w:p>
    <w:p w:rsidR="000C6E5F" w:rsidRPr="005F3AB4" w:rsidRDefault="000C6E5F" w:rsidP="0049240F">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Con el desarrollo de nueva tecnologías como computadoras con mayor capacidad, software sofisticado y material digital de alta calidad se abre una amplia gama de posibilidades para la investigación y el desarrollo en el sector forestal. Es así que los profesionales en ciencias forestales sea capaces de conocer y aplicar las herramientas necesarias, así como realizar los análisis adecuados para poder enfrentar situaciones cotidianas dentro del ejercicio de la profesión. </w:t>
      </w:r>
    </w:p>
    <w:p w:rsidR="000C6E5F" w:rsidRPr="005F3AB4" w:rsidRDefault="000C6E5F" w:rsidP="0049240F">
      <w:pPr>
        <w:pStyle w:val="Default"/>
        <w:jc w:val="both"/>
        <w:rPr>
          <w:rFonts w:asciiTheme="majorHAnsi" w:hAnsiTheme="majorHAnsi" w:cs="Times New Roman"/>
          <w:color w:val="auto"/>
          <w:sz w:val="22"/>
          <w:szCs w:val="22"/>
        </w:rPr>
      </w:pPr>
    </w:p>
    <w:p w:rsidR="000C6E5F" w:rsidRPr="005F3AB4" w:rsidRDefault="000C6E5F" w:rsidP="0049240F">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Es así que el presente curso de SIG pretende brindarle al estudiante los conocimientos y destrezas básicas con el propósito de poder enfrentar lo retos venideros en su labor cotidiana. Entre en distintos campos que se utiliza esta herramienta se encuentra el manejo de plantaciones forestales, manejo integrado de cuencas hidrológicas, inventarios forestales, ordenamiento de áreas protegidas, bosques de producción, entre otros. </w:t>
      </w:r>
    </w:p>
    <w:p w:rsidR="000C6E5F" w:rsidRDefault="000C6E5F">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5F3AB4" w:rsidRDefault="005F3AB4">
      <w:pPr>
        <w:pStyle w:val="Default"/>
        <w:rPr>
          <w:rFonts w:asciiTheme="majorHAnsi" w:hAnsiTheme="majorHAnsi" w:cs="Times New Roman"/>
          <w:color w:val="auto"/>
          <w:sz w:val="22"/>
          <w:szCs w:val="22"/>
        </w:rPr>
      </w:pPr>
    </w:p>
    <w:p w:rsidR="00654BC9" w:rsidRPr="005F3AB4" w:rsidRDefault="00654BC9">
      <w:pPr>
        <w:pStyle w:val="Default"/>
        <w:rPr>
          <w:rFonts w:asciiTheme="majorHAnsi" w:hAnsiTheme="majorHAnsi" w:cs="Times New Roman"/>
          <w:color w:val="auto"/>
          <w:sz w:val="22"/>
          <w:szCs w:val="22"/>
        </w:rPr>
      </w:pPr>
    </w:p>
    <w:p w:rsidR="001E0013" w:rsidRPr="005F3AB4" w:rsidRDefault="001E0013">
      <w:pPr>
        <w:pStyle w:val="Default"/>
        <w:rPr>
          <w:rFonts w:asciiTheme="majorHAnsi" w:hAnsiTheme="majorHAnsi" w:cs="Times New Roman"/>
          <w:color w:val="auto"/>
          <w:sz w:val="22"/>
          <w:szCs w:val="22"/>
        </w:rPr>
      </w:pPr>
    </w:p>
    <w:p w:rsidR="000C6E5F" w:rsidRPr="005F3AB4" w:rsidRDefault="00141AAE">
      <w:pPr>
        <w:pStyle w:val="Default"/>
        <w:rPr>
          <w:rFonts w:asciiTheme="majorHAnsi" w:hAnsiTheme="majorHAnsi" w:cs="Times New Roman"/>
          <w:color w:val="auto"/>
          <w:sz w:val="22"/>
          <w:szCs w:val="22"/>
        </w:rPr>
      </w:pPr>
      <w:r w:rsidRPr="005F3AB4">
        <w:rPr>
          <w:rFonts w:asciiTheme="majorHAnsi" w:hAnsiTheme="majorHAnsi" w:cs="Times New Roman"/>
          <w:b/>
          <w:bCs/>
          <w:i/>
          <w:iCs/>
          <w:color w:val="auto"/>
          <w:sz w:val="22"/>
          <w:szCs w:val="22"/>
        </w:rPr>
        <w:lastRenderedPageBreak/>
        <w:t xml:space="preserve">OBJETIVOS: </w:t>
      </w:r>
    </w:p>
    <w:p w:rsidR="000C6E5F" w:rsidRPr="005F3AB4" w:rsidRDefault="000C6E5F">
      <w:pPr>
        <w:pStyle w:val="Default"/>
        <w:rPr>
          <w:rFonts w:asciiTheme="majorHAnsi" w:hAnsiTheme="majorHAnsi"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5681"/>
      </w:tblGrid>
      <w:tr w:rsidR="000C6E5F" w:rsidRPr="005F3AB4" w:rsidTr="000A2568">
        <w:trPr>
          <w:trHeight w:val="272"/>
        </w:trPr>
        <w:tc>
          <w:tcPr>
            <w:tcW w:w="4503" w:type="dxa"/>
            <w:shd w:val="clear" w:color="auto" w:fill="B8CCE4" w:themeFill="accent1" w:themeFillTint="66"/>
          </w:tcPr>
          <w:p w:rsidR="000C6E5F" w:rsidRPr="005F3AB4" w:rsidRDefault="00027368" w:rsidP="00654BC9">
            <w:pPr>
              <w:pStyle w:val="Default"/>
              <w:jc w:val="center"/>
              <w:rPr>
                <w:rFonts w:asciiTheme="majorHAnsi" w:hAnsiTheme="majorHAnsi" w:cs="Times New Roman"/>
                <w:sz w:val="22"/>
                <w:szCs w:val="22"/>
              </w:rPr>
            </w:pPr>
            <w:r w:rsidRPr="005F3AB4">
              <w:rPr>
                <w:rFonts w:asciiTheme="majorHAnsi" w:hAnsiTheme="majorHAnsi" w:cs="Times New Roman"/>
                <w:b/>
                <w:bCs/>
                <w:sz w:val="22"/>
                <w:szCs w:val="22"/>
              </w:rPr>
              <w:t>Objetivo general</w:t>
            </w:r>
          </w:p>
        </w:tc>
        <w:tc>
          <w:tcPr>
            <w:tcW w:w="5815" w:type="dxa"/>
            <w:shd w:val="clear" w:color="auto" w:fill="B8CCE4" w:themeFill="accent1" w:themeFillTint="66"/>
          </w:tcPr>
          <w:p w:rsidR="000C6E5F" w:rsidRPr="005F3AB4" w:rsidRDefault="000C6E5F" w:rsidP="00654BC9">
            <w:pPr>
              <w:pStyle w:val="Default"/>
              <w:jc w:val="center"/>
              <w:rPr>
                <w:rFonts w:asciiTheme="majorHAnsi" w:hAnsiTheme="majorHAnsi" w:cs="Times New Roman"/>
                <w:sz w:val="22"/>
                <w:szCs w:val="22"/>
              </w:rPr>
            </w:pPr>
            <w:r w:rsidRPr="005F3AB4">
              <w:rPr>
                <w:rFonts w:asciiTheme="majorHAnsi" w:hAnsiTheme="majorHAnsi" w:cs="Times New Roman"/>
                <w:b/>
                <w:bCs/>
                <w:sz w:val="22"/>
                <w:szCs w:val="22"/>
              </w:rPr>
              <w:t>Objetivos específicos</w:t>
            </w:r>
          </w:p>
        </w:tc>
      </w:tr>
      <w:tr w:rsidR="000C6E5F" w:rsidRPr="005F3AB4" w:rsidTr="000A2568">
        <w:trPr>
          <w:trHeight w:val="2814"/>
        </w:trPr>
        <w:tc>
          <w:tcPr>
            <w:tcW w:w="4503" w:type="dxa"/>
          </w:tcPr>
          <w:p w:rsidR="000C6E5F" w:rsidRPr="005F3AB4" w:rsidRDefault="0049240F" w:rsidP="00151D25">
            <w:pPr>
              <w:pStyle w:val="Default"/>
              <w:numPr>
                <w:ilvl w:val="0"/>
                <w:numId w:val="2"/>
              </w:numPr>
              <w:rPr>
                <w:rFonts w:asciiTheme="majorHAnsi" w:hAnsiTheme="majorHAnsi" w:cs="Times New Roman"/>
                <w:sz w:val="22"/>
                <w:szCs w:val="22"/>
              </w:rPr>
            </w:pPr>
            <w:r w:rsidRPr="005F3AB4">
              <w:rPr>
                <w:rFonts w:asciiTheme="majorHAnsi" w:hAnsiTheme="majorHAnsi" w:cs="Times New Roman"/>
                <w:sz w:val="22"/>
                <w:szCs w:val="22"/>
              </w:rPr>
              <w:t>Familiarizar</w:t>
            </w:r>
            <w:r w:rsidR="000C6E5F" w:rsidRPr="005F3AB4">
              <w:rPr>
                <w:rFonts w:asciiTheme="majorHAnsi" w:hAnsiTheme="majorHAnsi" w:cs="Times New Roman"/>
                <w:sz w:val="22"/>
                <w:szCs w:val="22"/>
              </w:rPr>
              <w:t xml:space="preserve"> a los estudiantes de Ingeniería Forestal en el manejo y aplicación de los Sistemas de Información Geográfica. </w:t>
            </w:r>
          </w:p>
          <w:p w:rsidR="000C6E5F" w:rsidRPr="005F3AB4" w:rsidRDefault="000C6E5F">
            <w:pPr>
              <w:pStyle w:val="Default"/>
              <w:rPr>
                <w:rFonts w:asciiTheme="majorHAnsi" w:hAnsiTheme="majorHAnsi" w:cs="Times New Roman"/>
                <w:sz w:val="22"/>
                <w:szCs w:val="22"/>
              </w:rPr>
            </w:pPr>
          </w:p>
        </w:tc>
        <w:tc>
          <w:tcPr>
            <w:tcW w:w="5815" w:type="dxa"/>
          </w:tcPr>
          <w:p w:rsidR="000C6E5F" w:rsidRPr="005F3AB4" w:rsidRDefault="000C6E5F" w:rsidP="002E4A8F">
            <w:pPr>
              <w:pStyle w:val="Default"/>
              <w:tabs>
                <w:tab w:val="left" w:pos="199"/>
              </w:tabs>
              <w:ind w:left="543" w:hanging="543"/>
              <w:rPr>
                <w:rFonts w:asciiTheme="majorHAnsi" w:hAnsiTheme="majorHAnsi" w:cs="Times New Roman"/>
                <w:color w:val="auto"/>
                <w:sz w:val="22"/>
                <w:szCs w:val="22"/>
              </w:rPr>
            </w:pPr>
          </w:p>
          <w:p w:rsidR="000C6E5F" w:rsidRPr="005F3AB4" w:rsidRDefault="000C6E5F" w:rsidP="00151D25">
            <w:pPr>
              <w:pStyle w:val="Default"/>
              <w:numPr>
                <w:ilvl w:val="1"/>
                <w:numId w:val="1"/>
              </w:numPr>
              <w:tabs>
                <w:tab w:val="left" w:pos="199"/>
              </w:tabs>
              <w:ind w:left="543" w:hanging="543"/>
              <w:rPr>
                <w:rFonts w:asciiTheme="majorHAnsi" w:hAnsiTheme="majorHAnsi" w:cs="Times New Roman"/>
                <w:sz w:val="22"/>
                <w:szCs w:val="22"/>
              </w:rPr>
            </w:pPr>
            <w:r w:rsidRPr="005F3AB4">
              <w:rPr>
                <w:rFonts w:asciiTheme="majorHAnsi" w:hAnsiTheme="majorHAnsi" w:cs="Times New Roman"/>
                <w:sz w:val="22"/>
                <w:szCs w:val="22"/>
              </w:rPr>
              <w:t xml:space="preserve">1.1 Explorar y aplicar los Sistemas de Información Geográfica en el contexto de la ingeniería forestal. </w:t>
            </w:r>
          </w:p>
          <w:p w:rsidR="002E4A8F" w:rsidRPr="005F3AB4" w:rsidRDefault="002E4A8F" w:rsidP="00151D25">
            <w:pPr>
              <w:pStyle w:val="Default"/>
              <w:numPr>
                <w:ilvl w:val="1"/>
                <w:numId w:val="1"/>
              </w:numPr>
              <w:tabs>
                <w:tab w:val="left" w:pos="199"/>
              </w:tabs>
              <w:ind w:left="543" w:hanging="543"/>
              <w:rPr>
                <w:rFonts w:asciiTheme="majorHAnsi" w:hAnsiTheme="majorHAnsi" w:cs="Times New Roman"/>
                <w:sz w:val="22"/>
                <w:szCs w:val="22"/>
              </w:rPr>
            </w:pPr>
          </w:p>
          <w:p w:rsidR="000C6E5F" w:rsidRPr="005F3AB4" w:rsidRDefault="000C6E5F" w:rsidP="00151D25">
            <w:pPr>
              <w:pStyle w:val="Default"/>
              <w:numPr>
                <w:ilvl w:val="1"/>
                <w:numId w:val="1"/>
              </w:numPr>
              <w:tabs>
                <w:tab w:val="left" w:pos="199"/>
              </w:tabs>
              <w:ind w:left="543" w:hanging="543"/>
              <w:rPr>
                <w:rFonts w:asciiTheme="majorHAnsi" w:hAnsiTheme="majorHAnsi" w:cs="Times New Roman"/>
                <w:sz w:val="22"/>
                <w:szCs w:val="22"/>
              </w:rPr>
            </w:pPr>
            <w:r w:rsidRPr="005F3AB4">
              <w:rPr>
                <w:rFonts w:asciiTheme="majorHAnsi" w:hAnsiTheme="majorHAnsi" w:cs="Times New Roman"/>
                <w:sz w:val="22"/>
                <w:szCs w:val="22"/>
              </w:rPr>
              <w:t>1.2 Emplear tecnologías afines (Sistema de Posicionamiento Global) a los Sistemas de Infor</w:t>
            </w:r>
            <w:r w:rsidR="002E4A8F" w:rsidRPr="005F3AB4">
              <w:rPr>
                <w:rFonts w:asciiTheme="majorHAnsi" w:hAnsiTheme="majorHAnsi" w:cs="Times New Roman"/>
                <w:sz w:val="22"/>
                <w:szCs w:val="22"/>
              </w:rPr>
              <w:t>mación Geográfica.</w:t>
            </w:r>
          </w:p>
          <w:p w:rsidR="002E4A8F" w:rsidRPr="005F3AB4" w:rsidRDefault="002E4A8F" w:rsidP="00151D25">
            <w:pPr>
              <w:pStyle w:val="Default"/>
              <w:numPr>
                <w:ilvl w:val="1"/>
                <w:numId w:val="1"/>
              </w:numPr>
              <w:tabs>
                <w:tab w:val="left" w:pos="199"/>
              </w:tabs>
              <w:ind w:left="543" w:hanging="543"/>
              <w:rPr>
                <w:rFonts w:asciiTheme="majorHAnsi" w:hAnsiTheme="majorHAnsi" w:cs="Times New Roman"/>
                <w:sz w:val="22"/>
                <w:szCs w:val="22"/>
              </w:rPr>
            </w:pPr>
          </w:p>
          <w:p w:rsidR="009E5377" w:rsidRDefault="000C6E5F" w:rsidP="007E2AA0">
            <w:pPr>
              <w:pStyle w:val="Default"/>
              <w:numPr>
                <w:ilvl w:val="1"/>
                <w:numId w:val="1"/>
              </w:numPr>
              <w:tabs>
                <w:tab w:val="left" w:pos="199"/>
              </w:tabs>
              <w:ind w:left="543" w:hanging="543"/>
              <w:rPr>
                <w:rFonts w:asciiTheme="majorHAnsi" w:hAnsiTheme="majorHAnsi" w:cs="Times New Roman"/>
                <w:sz w:val="22"/>
                <w:szCs w:val="22"/>
              </w:rPr>
            </w:pPr>
            <w:r w:rsidRPr="005F3AB4">
              <w:rPr>
                <w:rFonts w:asciiTheme="majorHAnsi" w:hAnsiTheme="majorHAnsi" w:cs="Times New Roman"/>
                <w:sz w:val="22"/>
                <w:szCs w:val="22"/>
              </w:rPr>
              <w:t xml:space="preserve">1.3 Utilizar módulos o extensiones estratégicas para Ingeniería Forestal </w:t>
            </w:r>
          </w:p>
          <w:p w:rsidR="007E2AA0" w:rsidRDefault="007E2AA0" w:rsidP="007E2AA0">
            <w:pPr>
              <w:pStyle w:val="Prrafodelista"/>
              <w:rPr>
                <w:rFonts w:asciiTheme="majorHAnsi" w:hAnsiTheme="majorHAnsi"/>
              </w:rPr>
            </w:pPr>
          </w:p>
          <w:p w:rsidR="000C6E5F" w:rsidRPr="005F3AB4" w:rsidRDefault="000C6E5F" w:rsidP="00151D25">
            <w:pPr>
              <w:pStyle w:val="Default"/>
              <w:numPr>
                <w:ilvl w:val="1"/>
                <w:numId w:val="1"/>
              </w:numPr>
              <w:tabs>
                <w:tab w:val="left" w:pos="199"/>
              </w:tabs>
              <w:ind w:left="543" w:hanging="543"/>
              <w:rPr>
                <w:rFonts w:asciiTheme="majorHAnsi" w:hAnsiTheme="majorHAnsi" w:cs="Times New Roman"/>
                <w:sz w:val="22"/>
                <w:szCs w:val="22"/>
              </w:rPr>
            </w:pPr>
            <w:r w:rsidRPr="005F3AB4">
              <w:rPr>
                <w:rFonts w:asciiTheme="majorHAnsi" w:hAnsiTheme="majorHAnsi" w:cs="Times New Roman"/>
                <w:sz w:val="22"/>
                <w:szCs w:val="22"/>
              </w:rPr>
              <w:t xml:space="preserve">1.4 Determinar las ventajas y desventajas de los Sistemas de Información Geográfica en el análisis espacial </w:t>
            </w:r>
          </w:p>
          <w:p w:rsidR="000C6E5F" w:rsidRPr="005F3AB4" w:rsidRDefault="000C6E5F" w:rsidP="002E4A8F">
            <w:pPr>
              <w:pStyle w:val="Default"/>
              <w:tabs>
                <w:tab w:val="left" w:pos="199"/>
              </w:tabs>
              <w:ind w:left="543" w:hanging="543"/>
              <w:rPr>
                <w:rFonts w:asciiTheme="majorHAnsi" w:hAnsiTheme="majorHAnsi" w:cs="Times New Roman"/>
                <w:sz w:val="22"/>
                <w:szCs w:val="22"/>
              </w:rPr>
            </w:pPr>
          </w:p>
        </w:tc>
      </w:tr>
    </w:tbl>
    <w:p w:rsidR="000C6E5F" w:rsidRPr="005F3AB4" w:rsidRDefault="000C6E5F">
      <w:pPr>
        <w:pStyle w:val="Default"/>
        <w:rPr>
          <w:rFonts w:asciiTheme="majorHAnsi" w:hAnsiTheme="majorHAnsi" w:cs="Times New Roman"/>
          <w:color w:val="auto"/>
          <w:sz w:val="22"/>
          <w:szCs w:val="22"/>
        </w:rPr>
      </w:pPr>
    </w:p>
    <w:p w:rsidR="00FF246C" w:rsidRPr="005F3AB4" w:rsidRDefault="00FF246C">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p>
    <w:p w:rsidR="00D966DB" w:rsidRPr="00654BC9" w:rsidRDefault="00654BC9">
      <w:pPr>
        <w:pStyle w:val="Default"/>
        <w:rPr>
          <w:rFonts w:asciiTheme="majorHAnsi" w:hAnsiTheme="majorHAnsi" w:cs="Times New Roman"/>
          <w:b/>
          <w:bCs/>
          <w:i/>
          <w:iCs/>
          <w:color w:val="auto"/>
          <w:sz w:val="22"/>
          <w:szCs w:val="22"/>
        </w:rPr>
      </w:pPr>
      <w:r>
        <w:rPr>
          <w:rFonts w:asciiTheme="majorHAnsi" w:hAnsiTheme="majorHAnsi" w:cs="Times New Roman"/>
          <w:b/>
          <w:bCs/>
          <w:i/>
          <w:iCs/>
          <w:color w:val="auto"/>
          <w:sz w:val="22"/>
          <w:szCs w:val="22"/>
        </w:rPr>
        <w:t>CONTENIDO, C</w:t>
      </w:r>
      <w:r w:rsidRPr="005F3AB4">
        <w:rPr>
          <w:rFonts w:asciiTheme="majorHAnsi" w:hAnsiTheme="majorHAnsi" w:cs="Times New Roman"/>
          <w:b/>
          <w:bCs/>
          <w:i/>
          <w:iCs/>
          <w:color w:val="auto"/>
          <w:sz w:val="22"/>
          <w:szCs w:val="22"/>
        </w:rPr>
        <w:t>RONOGRAMA Y PLANEAMIENTO DE ACTIVIDADES</w:t>
      </w:r>
    </w:p>
    <w:p w:rsidR="00675F97" w:rsidRDefault="00675F97">
      <w:pPr>
        <w:pStyle w:val="Default"/>
        <w:rPr>
          <w:rFonts w:asciiTheme="majorHAnsi" w:hAnsiTheme="majorHAnsi" w:cs="Times New Roman"/>
          <w:b/>
          <w:bCs/>
          <w:color w:val="auto"/>
          <w:sz w:val="22"/>
          <w:szCs w:val="22"/>
        </w:rPr>
      </w:pPr>
    </w:p>
    <w:tbl>
      <w:tblPr>
        <w:tblStyle w:val="Tablaconcuadrcula"/>
        <w:tblW w:w="0" w:type="auto"/>
        <w:tblLook w:val="04A0" w:firstRow="1" w:lastRow="0" w:firstColumn="1" w:lastColumn="0" w:noHBand="0" w:noVBand="1"/>
      </w:tblPr>
      <w:tblGrid>
        <w:gridCol w:w="1622"/>
        <w:gridCol w:w="1668"/>
        <w:gridCol w:w="4976"/>
        <w:gridCol w:w="1826"/>
      </w:tblGrid>
      <w:tr w:rsidR="00675F97" w:rsidRPr="007D7DFC" w:rsidTr="00560EFF">
        <w:trPr>
          <w:trHeight w:val="480"/>
        </w:trPr>
        <w:tc>
          <w:tcPr>
            <w:tcW w:w="10092" w:type="dxa"/>
            <w:gridSpan w:val="4"/>
            <w:shd w:val="clear" w:color="auto" w:fill="B8CCE4" w:themeFill="accent1" w:themeFillTint="66"/>
            <w:vAlign w:val="center"/>
          </w:tcPr>
          <w:p w:rsidR="00675F97" w:rsidRPr="007D7DFC" w:rsidRDefault="00675F97" w:rsidP="00516BC1">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Tema 1: </w:t>
            </w:r>
            <w:r w:rsidRPr="007D7DFC">
              <w:rPr>
                <w:rFonts w:asciiTheme="majorHAnsi" w:hAnsiTheme="majorHAnsi" w:cs="Times New Roman"/>
                <w:sz w:val="21"/>
                <w:szCs w:val="21"/>
              </w:rPr>
              <w:t>Introducción</w:t>
            </w:r>
            <w:r w:rsidR="00516BC1">
              <w:rPr>
                <w:rFonts w:asciiTheme="majorHAnsi" w:hAnsiTheme="majorHAnsi" w:cs="Times New Roman"/>
                <w:sz w:val="21"/>
                <w:szCs w:val="21"/>
              </w:rPr>
              <w:t xml:space="preserve">. </w:t>
            </w:r>
            <w:r w:rsidR="00516BC1" w:rsidRPr="00516BC1">
              <w:rPr>
                <w:rFonts w:asciiTheme="majorHAnsi" w:hAnsiTheme="majorHAnsi" w:cs="Times New Roman"/>
                <w:sz w:val="21"/>
                <w:szCs w:val="21"/>
              </w:rPr>
              <w:t>El sistema de coordenadas UTM y</w:t>
            </w:r>
            <w:r w:rsidR="00516BC1">
              <w:rPr>
                <w:rFonts w:asciiTheme="majorHAnsi" w:hAnsiTheme="majorHAnsi" w:cs="Times New Roman"/>
                <w:sz w:val="21"/>
                <w:szCs w:val="21"/>
              </w:rPr>
              <w:t xml:space="preserve"> mosaicos </w:t>
            </w:r>
            <w:proofErr w:type="spellStart"/>
            <w:r w:rsidR="00516BC1">
              <w:rPr>
                <w:rFonts w:asciiTheme="majorHAnsi" w:hAnsiTheme="majorHAnsi" w:cs="Times New Roman"/>
                <w:sz w:val="21"/>
                <w:szCs w:val="21"/>
              </w:rPr>
              <w:t>raster</w:t>
            </w:r>
            <w:proofErr w:type="spellEnd"/>
            <w:r w:rsidR="00516BC1">
              <w:rPr>
                <w:rFonts w:asciiTheme="majorHAnsi" w:hAnsiTheme="majorHAnsi" w:cs="Times New Roman"/>
                <w:sz w:val="21"/>
                <w:szCs w:val="21"/>
              </w:rPr>
              <w:t>.</w:t>
            </w:r>
          </w:p>
        </w:tc>
      </w:tr>
      <w:tr w:rsidR="00675F97" w:rsidRPr="00654BC9" w:rsidTr="00560EFF">
        <w:tc>
          <w:tcPr>
            <w:tcW w:w="1622"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SEMANA</w:t>
            </w:r>
          </w:p>
        </w:tc>
        <w:tc>
          <w:tcPr>
            <w:tcW w:w="1668"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FECHA</w:t>
            </w:r>
          </w:p>
        </w:tc>
        <w:tc>
          <w:tcPr>
            <w:tcW w:w="4976"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ACTIVIDAD</w:t>
            </w:r>
          </w:p>
        </w:tc>
        <w:tc>
          <w:tcPr>
            <w:tcW w:w="1826"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sz w:val="18"/>
                <w:szCs w:val="21"/>
              </w:rPr>
            </w:pPr>
            <w:r w:rsidRPr="00654BC9">
              <w:rPr>
                <w:rFonts w:asciiTheme="minorHAnsi" w:hAnsiTheme="minorHAnsi" w:cs="Times New Roman"/>
                <w:b/>
                <w:sz w:val="18"/>
                <w:szCs w:val="21"/>
              </w:rPr>
              <w:t>MATERIAL DE APOYO</w:t>
            </w:r>
          </w:p>
        </w:tc>
      </w:tr>
      <w:tr w:rsidR="00675F97" w:rsidRPr="007D7DFC" w:rsidTr="00560EFF">
        <w:tc>
          <w:tcPr>
            <w:tcW w:w="1622" w:type="dxa"/>
            <w:vAlign w:val="center"/>
          </w:tcPr>
          <w:p w:rsidR="00675F97" w:rsidRPr="007D7DFC" w:rsidRDefault="00675F97" w:rsidP="00262AC4">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1</w:t>
            </w:r>
          </w:p>
        </w:tc>
        <w:tc>
          <w:tcPr>
            <w:tcW w:w="1668" w:type="dxa"/>
            <w:vAlign w:val="center"/>
          </w:tcPr>
          <w:p w:rsidR="00675F97" w:rsidRPr="007D7DFC" w:rsidRDefault="008A10B2" w:rsidP="00A11724">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1</w:t>
            </w:r>
            <w:r w:rsidR="00A11724">
              <w:rPr>
                <w:rFonts w:asciiTheme="majorHAnsi" w:hAnsiTheme="majorHAnsi" w:cs="Times New Roman"/>
                <w:b/>
                <w:bCs/>
                <w:color w:val="auto"/>
                <w:sz w:val="21"/>
                <w:szCs w:val="21"/>
              </w:rPr>
              <w:t>2</w:t>
            </w:r>
            <w:r w:rsidR="00675F97" w:rsidRPr="007D7DFC">
              <w:rPr>
                <w:rFonts w:asciiTheme="majorHAnsi" w:hAnsiTheme="majorHAnsi" w:cs="Times New Roman"/>
                <w:b/>
                <w:bCs/>
                <w:color w:val="auto"/>
                <w:sz w:val="21"/>
                <w:szCs w:val="21"/>
              </w:rPr>
              <w:t xml:space="preserve"> de febrero</w:t>
            </w:r>
          </w:p>
        </w:tc>
        <w:tc>
          <w:tcPr>
            <w:tcW w:w="4976" w:type="dxa"/>
            <w:vAlign w:val="center"/>
          </w:tcPr>
          <w:p w:rsidR="00675F97" w:rsidRPr="007D7DFC" w:rsidRDefault="00675F97" w:rsidP="00262AC4">
            <w:pPr>
              <w:pStyle w:val="Default"/>
              <w:rPr>
                <w:rFonts w:asciiTheme="majorHAnsi" w:hAnsiTheme="majorHAnsi" w:cs="Times New Roman"/>
                <w:color w:val="auto"/>
                <w:sz w:val="21"/>
                <w:szCs w:val="21"/>
              </w:rPr>
            </w:pPr>
            <w:r w:rsidRPr="007D7DFC">
              <w:rPr>
                <w:rFonts w:asciiTheme="majorHAnsi" w:hAnsiTheme="majorHAnsi" w:cs="Times New Roman"/>
                <w:bCs/>
                <w:color w:val="auto"/>
                <w:sz w:val="21"/>
                <w:szCs w:val="21"/>
              </w:rPr>
              <w:t>Introducción:</w:t>
            </w:r>
          </w:p>
          <w:p w:rsidR="00675F97" w:rsidRPr="007D7DFC" w:rsidRDefault="00675F97" w:rsidP="00813D1B">
            <w:pPr>
              <w:pStyle w:val="Default"/>
              <w:numPr>
                <w:ilvl w:val="0"/>
                <w:numId w:val="5"/>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Presentación y discusión del programa </w:t>
            </w:r>
          </w:p>
          <w:p w:rsidR="00675F97" w:rsidRPr="007D7DFC" w:rsidRDefault="00675F97" w:rsidP="00813D1B">
            <w:pPr>
              <w:pStyle w:val="Default"/>
              <w:numPr>
                <w:ilvl w:val="0"/>
                <w:numId w:val="5"/>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Recopilación de información del estudiante </w:t>
            </w:r>
          </w:p>
          <w:p w:rsidR="00675F97" w:rsidRPr="007D7DFC" w:rsidRDefault="00675F97" w:rsidP="00813D1B">
            <w:pPr>
              <w:pStyle w:val="Default"/>
              <w:numPr>
                <w:ilvl w:val="0"/>
                <w:numId w:val="5"/>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Creación de grupos </w:t>
            </w:r>
          </w:p>
          <w:p w:rsidR="00675F97" w:rsidRPr="007D7DFC" w:rsidRDefault="00675F97" w:rsidP="00262AC4">
            <w:pPr>
              <w:pStyle w:val="Default"/>
              <w:rPr>
                <w:rFonts w:asciiTheme="majorHAnsi" w:hAnsiTheme="majorHAnsi" w:cs="Times New Roman"/>
                <w:color w:val="auto"/>
                <w:sz w:val="21"/>
                <w:szCs w:val="21"/>
              </w:rPr>
            </w:pPr>
          </w:p>
          <w:p w:rsidR="00813D1B" w:rsidRDefault="00813D1B" w:rsidP="00813D1B">
            <w:pPr>
              <w:pStyle w:val="Default"/>
              <w:numPr>
                <w:ilvl w:val="0"/>
                <w:numId w:val="5"/>
              </w:numPr>
              <w:rPr>
                <w:rFonts w:asciiTheme="majorHAnsi" w:hAnsiTheme="majorHAnsi" w:cs="Times New Roman"/>
                <w:color w:val="auto"/>
                <w:sz w:val="21"/>
                <w:szCs w:val="21"/>
              </w:rPr>
            </w:pPr>
            <w:r w:rsidRPr="007D7DFC">
              <w:rPr>
                <w:rFonts w:asciiTheme="majorHAnsi" w:hAnsiTheme="majorHAnsi" w:cs="Times New Roman"/>
                <w:color w:val="auto"/>
                <w:sz w:val="21"/>
                <w:szCs w:val="21"/>
              </w:rPr>
              <w:t>El sistema de coordenadas UTM.</w:t>
            </w:r>
          </w:p>
          <w:p w:rsidR="00813D1B" w:rsidRDefault="00813D1B" w:rsidP="00813D1B">
            <w:pPr>
              <w:pStyle w:val="Default"/>
              <w:numPr>
                <w:ilvl w:val="0"/>
                <w:numId w:val="5"/>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Creación de mosaicos </w:t>
            </w:r>
            <w:proofErr w:type="spellStart"/>
            <w:r w:rsidRPr="007D7DFC">
              <w:rPr>
                <w:rFonts w:asciiTheme="majorHAnsi" w:hAnsiTheme="majorHAnsi" w:cs="Times New Roman"/>
                <w:color w:val="auto"/>
                <w:sz w:val="21"/>
                <w:szCs w:val="21"/>
              </w:rPr>
              <w:t>raster</w:t>
            </w:r>
            <w:proofErr w:type="spellEnd"/>
            <w:r w:rsidRPr="007D7DFC">
              <w:rPr>
                <w:rFonts w:asciiTheme="majorHAnsi" w:hAnsiTheme="majorHAnsi" w:cs="Times New Roman"/>
                <w:color w:val="auto"/>
                <w:sz w:val="21"/>
                <w:szCs w:val="21"/>
              </w:rPr>
              <w:t xml:space="preserve"> del entorno espacial.</w:t>
            </w:r>
          </w:p>
          <w:p w:rsidR="00675F97" w:rsidRPr="007D7DFC" w:rsidRDefault="00675F97" w:rsidP="00262AC4">
            <w:pPr>
              <w:pStyle w:val="Default"/>
              <w:ind w:left="720"/>
              <w:rPr>
                <w:rFonts w:asciiTheme="majorHAnsi" w:hAnsiTheme="majorHAnsi" w:cs="Times New Roman"/>
                <w:b/>
                <w:bCs/>
                <w:color w:val="auto"/>
                <w:sz w:val="21"/>
                <w:szCs w:val="21"/>
              </w:rPr>
            </w:pPr>
          </w:p>
        </w:tc>
        <w:tc>
          <w:tcPr>
            <w:tcW w:w="1826" w:type="dxa"/>
            <w:vAlign w:val="center"/>
          </w:tcPr>
          <w:p w:rsidR="00675F97" w:rsidRPr="007D7DFC" w:rsidRDefault="00675F97" w:rsidP="00262AC4">
            <w:pPr>
              <w:pStyle w:val="Default"/>
              <w:rPr>
                <w:rFonts w:asciiTheme="majorHAnsi" w:hAnsiTheme="majorHAnsi" w:cs="Times New Roman"/>
                <w:sz w:val="21"/>
                <w:szCs w:val="21"/>
              </w:rPr>
            </w:pPr>
            <w:r w:rsidRPr="007D7DFC">
              <w:rPr>
                <w:rFonts w:asciiTheme="majorHAnsi" w:hAnsiTheme="majorHAnsi" w:cs="Times New Roman"/>
                <w:sz w:val="21"/>
                <w:szCs w:val="21"/>
              </w:rPr>
              <w:t>Programa del curso</w:t>
            </w:r>
          </w:p>
          <w:p w:rsidR="00675F97" w:rsidRPr="007D7DFC" w:rsidRDefault="00675F97" w:rsidP="00262AC4">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675F97" w:rsidRPr="007D7DFC" w:rsidRDefault="00675F97" w:rsidP="00262AC4">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675F97" w:rsidRPr="007D7DFC" w:rsidRDefault="00675F97" w:rsidP="00262AC4">
            <w:pPr>
              <w:pStyle w:val="Default"/>
              <w:rPr>
                <w:rFonts w:asciiTheme="majorHAnsi" w:hAnsiTheme="majorHAnsi" w:cs="Times New Roman"/>
                <w:b/>
                <w:bCs/>
                <w:color w:val="auto"/>
                <w:sz w:val="21"/>
                <w:szCs w:val="21"/>
              </w:rPr>
            </w:pPr>
          </w:p>
        </w:tc>
      </w:tr>
      <w:tr w:rsidR="00675F97" w:rsidRPr="007D7DFC" w:rsidTr="00560EFF">
        <w:trPr>
          <w:trHeight w:val="430"/>
        </w:trPr>
        <w:tc>
          <w:tcPr>
            <w:tcW w:w="10092" w:type="dxa"/>
            <w:gridSpan w:val="4"/>
            <w:shd w:val="clear" w:color="auto" w:fill="B8CCE4" w:themeFill="accent1" w:themeFillTint="66"/>
            <w:vAlign w:val="center"/>
          </w:tcPr>
          <w:p w:rsidR="00675F97" w:rsidRPr="007D7DFC" w:rsidRDefault="00675F97" w:rsidP="008A10B2">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Tema 2: </w:t>
            </w:r>
            <w:r w:rsidR="008A10B2" w:rsidRPr="007D7DFC">
              <w:rPr>
                <w:rFonts w:asciiTheme="majorHAnsi" w:hAnsiTheme="majorHAnsi" w:cs="Times New Roman"/>
                <w:bCs/>
                <w:color w:val="auto"/>
                <w:sz w:val="21"/>
                <w:szCs w:val="21"/>
              </w:rPr>
              <w:t>El sistema de coordenadas UTM y la e</w:t>
            </w:r>
            <w:r w:rsidRPr="007D7DFC">
              <w:rPr>
                <w:rFonts w:asciiTheme="majorHAnsi" w:hAnsiTheme="majorHAnsi" w:cs="Times New Roman"/>
                <w:color w:val="auto"/>
                <w:sz w:val="21"/>
                <w:szCs w:val="21"/>
              </w:rPr>
              <w:t>ntrada</w:t>
            </w:r>
            <w:r w:rsidR="008A10B2" w:rsidRPr="007D7DFC">
              <w:rPr>
                <w:rFonts w:asciiTheme="majorHAnsi" w:hAnsiTheme="majorHAnsi" w:cs="Times New Roman"/>
                <w:color w:val="auto"/>
                <w:sz w:val="21"/>
                <w:szCs w:val="21"/>
              </w:rPr>
              <w:t>,</w:t>
            </w:r>
            <w:r w:rsidRPr="007D7DFC">
              <w:rPr>
                <w:rFonts w:asciiTheme="majorHAnsi" w:hAnsiTheme="majorHAnsi" w:cs="Times New Roman"/>
                <w:color w:val="auto"/>
                <w:sz w:val="21"/>
                <w:szCs w:val="21"/>
              </w:rPr>
              <w:t xml:space="preserve"> edición </w:t>
            </w:r>
            <w:r w:rsidR="008A10B2" w:rsidRPr="007D7DFC">
              <w:rPr>
                <w:rFonts w:asciiTheme="majorHAnsi" w:hAnsiTheme="majorHAnsi" w:cs="Times New Roman"/>
                <w:color w:val="auto"/>
                <w:sz w:val="21"/>
                <w:szCs w:val="21"/>
              </w:rPr>
              <w:t xml:space="preserve">y análisis </w:t>
            </w:r>
            <w:r w:rsidRPr="007D7DFC">
              <w:rPr>
                <w:rFonts w:asciiTheme="majorHAnsi" w:hAnsiTheme="majorHAnsi" w:cs="Times New Roman"/>
                <w:color w:val="auto"/>
                <w:sz w:val="21"/>
                <w:szCs w:val="21"/>
              </w:rPr>
              <w:t>de datos</w:t>
            </w:r>
            <w:r w:rsidR="008A10B2" w:rsidRPr="007D7DFC">
              <w:rPr>
                <w:rFonts w:asciiTheme="majorHAnsi" w:hAnsiTheme="majorHAnsi" w:cs="Times New Roman"/>
                <w:color w:val="auto"/>
                <w:sz w:val="21"/>
                <w:szCs w:val="21"/>
              </w:rPr>
              <w:t xml:space="preserve"> espaciales.</w:t>
            </w:r>
          </w:p>
        </w:tc>
      </w:tr>
      <w:tr w:rsidR="00675F97" w:rsidRPr="00654BC9" w:rsidTr="00560EFF">
        <w:tc>
          <w:tcPr>
            <w:tcW w:w="1622"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SEMANA</w:t>
            </w:r>
          </w:p>
        </w:tc>
        <w:tc>
          <w:tcPr>
            <w:tcW w:w="1668"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FECHA</w:t>
            </w:r>
          </w:p>
        </w:tc>
        <w:tc>
          <w:tcPr>
            <w:tcW w:w="4976"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ACTIVIDAD</w:t>
            </w:r>
          </w:p>
        </w:tc>
        <w:tc>
          <w:tcPr>
            <w:tcW w:w="1826" w:type="dxa"/>
            <w:shd w:val="clear" w:color="auto" w:fill="BFBFBF" w:themeFill="background1" w:themeFillShade="BF"/>
            <w:vAlign w:val="center"/>
          </w:tcPr>
          <w:p w:rsidR="00675F97" w:rsidRPr="00654BC9" w:rsidRDefault="00675F97" w:rsidP="00675F97">
            <w:pPr>
              <w:pStyle w:val="Default"/>
              <w:jc w:val="center"/>
              <w:rPr>
                <w:rFonts w:asciiTheme="minorHAnsi" w:hAnsiTheme="minorHAnsi" w:cs="Times New Roman"/>
                <w:b/>
                <w:sz w:val="18"/>
                <w:szCs w:val="21"/>
              </w:rPr>
            </w:pPr>
            <w:r w:rsidRPr="00654BC9">
              <w:rPr>
                <w:rFonts w:asciiTheme="minorHAnsi" w:hAnsiTheme="minorHAnsi" w:cs="Times New Roman"/>
                <w:b/>
                <w:sz w:val="18"/>
                <w:szCs w:val="21"/>
              </w:rPr>
              <w:t>MATERIAL DE APOYO</w:t>
            </w:r>
          </w:p>
        </w:tc>
      </w:tr>
      <w:tr w:rsidR="00675F97" w:rsidRPr="007D7DFC" w:rsidTr="00560EFF">
        <w:tc>
          <w:tcPr>
            <w:tcW w:w="1622" w:type="dxa"/>
            <w:vAlign w:val="center"/>
          </w:tcPr>
          <w:p w:rsidR="00675F97" w:rsidRPr="007D7DFC" w:rsidRDefault="00675F97" w:rsidP="00654BC9">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2 </w:t>
            </w:r>
            <w:r w:rsidR="00654BC9">
              <w:rPr>
                <w:rFonts w:asciiTheme="majorHAnsi" w:hAnsiTheme="majorHAnsi" w:cs="Times New Roman"/>
                <w:b/>
                <w:bCs/>
                <w:color w:val="auto"/>
                <w:sz w:val="21"/>
                <w:szCs w:val="21"/>
              </w:rPr>
              <w:t>- 4</w:t>
            </w:r>
          </w:p>
        </w:tc>
        <w:tc>
          <w:tcPr>
            <w:tcW w:w="1668" w:type="dxa"/>
            <w:vAlign w:val="center"/>
          </w:tcPr>
          <w:p w:rsidR="00675F97" w:rsidRPr="007D7DFC" w:rsidRDefault="00A11724" w:rsidP="00A11724">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19</w:t>
            </w:r>
            <w:r w:rsidR="00654BC9">
              <w:rPr>
                <w:rFonts w:asciiTheme="majorHAnsi" w:hAnsiTheme="majorHAnsi" w:cs="Times New Roman"/>
                <w:b/>
                <w:bCs/>
                <w:color w:val="auto"/>
                <w:sz w:val="21"/>
                <w:szCs w:val="21"/>
              </w:rPr>
              <w:t>,</w:t>
            </w:r>
            <w:r w:rsidR="00675F97" w:rsidRPr="007D7DFC">
              <w:rPr>
                <w:rFonts w:asciiTheme="majorHAnsi" w:hAnsiTheme="majorHAnsi" w:cs="Times New Roman"/>
                <w:b/>
                <w:bCs/>
                <w:color w:val="auto"/>
                <w:sz w:val="21"/>
                <w:szCs w:val="21"/>
              </w:rPr>
              <w:t xml:space="preserve"> 2</w:t>
            </w:r>
            <w:r>
              <w:rPr>
                <w:rFonts w:asciiTheme="majorHAnsi" w:hAnsiTheme="majorHAnsi" w:cs="Times New Roman"/>
                <w:b/>
                <w:bCs/>
                <w:color w:val="auto"/>
                <w:sz w:val="21"/>
                <w:szCs w:val="21"/>
              </w:rPr>
              <w:t>6</w:t>
            </w:r>
            <w:r w:rsidR="00675F97" w:rsidRPr="007D7DFC">
              <w:rPr>
                <w:rFonts w:asciiTheme="majorHAnsi" w:hAnsiTheme="majorHAnsi" w:cs="Times New Roman"/>
                <w:b/>
                <w:bCs/>
                <w:color w:val="auto"/>
                <w:sz w:val="21"/>
                <w:szCs w:val="21"/>
              </w:rPr>
              <w:t xml:space="preserve"> de febrero</w:t>
            </w:r>
            <w:r w:rsidR="00654BC9">
              <w:rPr>
                <w:rFonts w:asciiTheme="majorHAnsi" w:hAnsiTheme="majorHAnsi" w:cs="Times New Roman"/>
                <w:b/>
                <w:bCs/>
                <w:color w:val="auto"/>
                <w:sz w:val="21"/>
                <w:szCs w:val="21"/>
              </w:rPr>
              <w:t xml:space="preserve"> y </w:t>
            </w:r>
            <w:r>
              <w:rPr>
                <w:rFonts w:asciiTheme="majorHAnsi" w:hAnsiTheme="majorHAnsi" w:cs="Times New Roman"/>
                <w:b/>
                <w:bCs/>
                <w:color w:val="auto"/>
                <w:sz w:val="21"/>
                <w:szCs w:val="21"/>
              </w:rPr>
              <w:t>5</w:t>
            </w:r>
            <w:r w:rsidR="00654BC9">
              <w:rPr>
                <w:rFonts w:asciiTheme="majorHAnsi" w:hAnsiTheme="majorHAnsi" w:cs="Times New Roman"/>
                <w:b/>
                <w:bCs/>
                <w:color w:val="auto"/>
                <w:sz w:val="21"/>
                <w:szCs w:val="21"/>
              </w:rPr>
              <w:t xml:space="preserve"> de marzo</w:t>
            </w:r>
          </w:p>
        </w:tc>
        <w:tc>
          <w:tcPr>
            <w:tcW w:w="4976" w:type="dxa"/>
            <w:vAlign w:val="center"/>
          </w:tcPr>
          <w:p w:rsidR="003B164C" w:rsidRPr="003B164C" w:rsidRDefault="003B164C" w:rsidP="003B164C">
            <w:pPr>
              <w:pStyle w:val="Default"/>
              <w:numPr>
                <w:ilvl w:val="0"/>
                <w:numId w:val="11"/>
              </w:numPr>
              <w:rPr>
                <w:rFonts w:asciiTheme="majorHAnsi" w:hAnsiTheme="majorHAnsi" w:cs="Times New Roman"/>
                <w:color w:val="auto"/>
                <w:sz w:val="21"/>
                <w:szCs w:val="21"/>
              </w:rPr>
            </w:pPr>
            <w:r w:rsidRPr="007D7DFC">
              <w:rPr>
                <w:rFonts w:asciiTheme="majorHAnsi" w:hAnsiTheme="majorHAnsi" w:cs="Times New Roman"/>
                <w:color w:val="auto"/>
                <w:sz w:val="21"/>
                <w:szCs w:val="21"/>
              </w:rPr>
              <w:t>Estudio de la fotointerpretación de imágenes aéreas y satelitales</w:t>
            </w:r>
            <w:r w:rsidR="00654BC9">
              <w:rPr>
                <w:rFonts w:asciiTheme="majorHAnsi" w:hAnsiTheme="majorHAnsi" w:cs="Times New Roman"/>
                <w:color w:val="auto"/>
                <w:sz w:val="21"/>
                <w:szCs w:val="21"/>
              </w:rPr>
              <w:t xml:space="preserve"> y su aplicación al campo forestal</w:t>
            </w:r>
            <w:r w:rsidRPr="007D7DFC">
              <w:rPr>
                <w:rFonts w:asciiTheme="majorHAnsi" w:hAnsiTheme="majorHAnsi" w:cs="Times New Roman"/>
                <w:color w:val="auto"/>
                <w:sz w:val="21"/>
                <w:szCs w:val="21"/>
              </w:rPr>
              <w:t>.</w:t>
            </w:r>
          </w:p>
          <w:p w:rsidR="002077AD" w:rsidRDefault="003B164C" w:rsidP="003B164C">
            <w:pPr>
              <w:pStyle w:val="Default"/>
              <w:numPr>
                <w:ilvl w:val="0"/>
                <w:numId w:val="11"/>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Metodología para la digitalización de archivos vectoriales mediante archivos </w:t>
            </w:r>
            <w:proofErr w:type="spellStart"/>
            <w:r w:rsidRPr="007D7DFC">
              <w:rPr>
                <w:rFonts w:asciiTheme="majorHAnsi" w:hAnsiTheme="majorHAnsi" w:cs="Times New Roman"/>
                <w:color w:val="auto"/>
                <w:sz w:val="21"/>
                <w:szCs w:val="21"/>
              </w:rPr>
              <w:t>raster</w:t>
            </w:r>
            <w:proofErr w:type="spellEnd"/>
            <w:r w:rsidRPr="007D7DFC">
              <w:rPr>
                <w:rFonts w:asciiTheme="majorHAnsi" w:hAnsiTheme="majorHAnsi" w:cs="Times New Roman"/>
                <w:color w:val="auto"/>
                <w:sz w:val="21"/>
                <w:szCs w:val="21"/>
              </w:rPr>
              <w:t>.</w:t>
            </w:r>
          </w:p>
          <w:p w:rsidR="003B164C" w:rsidRPr="003B164C" w:rsidRDefault="003B164C" w:rsidP="003B164C">
            <w:pPr>
              <w:pStyle w:val="Default"/>
              <w:ind w:left="720"/>
              <w:rPr>
                <w:rFonts w:asciiTheme="majorHAnsi" w:hAnsiTheme="majorHAnsi" w:cs="Times New Roman"/>
                <w:color w:val="auto"/>
                <w:sz w:val="21"/>
                <w:szCs w:val="21"/>
              </w:rPr>
            </w:pPr>
          </w:p>
        </w:tc>
        <w:tc>
          <w:tcPr>
            <w:tcW w:w="1826" w:type="dxa"/>
            <w:vAlign w:val="center"/>
          </w:tcPr>
          <w:p w:rsidR="00675F97" w:rsidRPr="007D7DFC" w:rsidRDefault="00675F97" w:rsidP="00262AC4">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675F97" w:rsidRPr="007D7DFC" w:rsidRDefault="00675F97" w:rsidP="00262AC4">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675F97" w:rsidRPr="007D7DFC" w:rsidRDefault="00675F97" w:rsidP="00262AC4">
            <w:pPr>
              <w:pStyle w:val="Default"/>
              <w:rPr>
                <w:rFonts w:asciiTheme="majorHAnsi" w:hAnsiTheme="majorHAnsi" w:cs="Times New Roman"/>
                <w:sz w:val="21"/>
                <w:szCs w:val="21"/>
              </w:rPr>
            </w:pPr>
            <w:r w:rsidRPr="007D7DFC">
              <w:rPr>
                <w:rFonts w:asciiTheme="majorHAnsi" w:hAnsiTheme="majorHAnsi" w:cs="Times New Roman"/>
                <w:sz w:val="21"/>
                <w:szCs w:val="21"/>
              </w:rPr>
              <w:t>Material de clase.</w:t>
            </w:r>
          </w:p>
          <w:p w:rsidR="00675F97" w:rsidRPr="007D7DFC" w:rsidRDefault="00675F97" w:rsidP="00262AC4">
            <w:pPr>
              <w:pStyle w:val="Default"/>
              <w:rPr>
                <w:rFonts w:asciiTheme="majorHAnsi" w:hAnsiTheme="majorHAnsi" w:cs="Times New Roman"/>
                <w:b/>
                <w:bCs/>
                <w:color w:val="auto"/>
                <w:sz w:val="21"/>
                <w:szCs w:val="21"/>
              </w:rPr>
            </w:pPr>
          </w:p>
        </w:tc>
      </w:tr>
      <w:tr w:rsidR="00675F97" w:rsidRPr="007D7DFC" w:rsidTr="00560EFF">
        <w:trPr>
          <w:trHeight w:val="401"/>
        </w:trPr>
        <w:tc>
          <w:tcPr>
            <w:tcW w:w="10092" w:type="dxa"/>
            <w:gridSpan w:val="4"/>
            <w:shd w:val="clear" w:color="auto" w:fill="B8CCE4" w:themeFill="accent1" w:themeFillTint="66"/>
            <w:vAlign w:val="center"/>
          </w:tcPr>
          <w:p w:rsidR="00675F97" w:rsidRPr="007D7DFC" w:rsidRDefault="00675F97" w:rsidP="00675F97">
            <w:pPr>
              <w:pStyle w:val="Default"/>
              <w:rPr>
                <w:rFonts w:asciiTheme="majorHAnsi" w:hAnsiTheme="majorHAnsi" w:cs="Times New Roman"/>
                <w:color w:val="auto"/>
                <w:sz w:val="21"/>
                <w:szCs w:val="21"/>
              </w:rPr>
            </w:pPr>
            <w:r w:rsidRPr="007D7DFC">
              <w:rPr>
                <w:rFonts w:asciiTheme="majorHAnsi" w:hAnsiTheme="majorHAnsi" w:cs="Times New Roman"/>
                <w:b/>
                <w:bCs/>
                <w:color w:val="auto"/>
                <w:sz w:val="21"/>
                <w:szCs w:val="21"/>
              </w:rPr>
              <w:t xml:space="preserve">Tema 3: </w:t>
            </w:r>
            <w:r w:rsidRPr="007D7DFC">
              <w:rPr>
                <w:rFonts w:asciiTheme="majorHAnsi" w:hAnsiTheme="majorHAnsi" w:cs="Times New Roman"/>
                <w:color w:val="auto"/>
                <w:sz w:val="21"/>
                <w:szCs w:val="21"/>
              </w:rPr>
              <w:t xml:space="preserve">El uso de SIG como apoyo en Inventarios Forestales </w:t>
            </w:r>
          </w:p>
        </w:tc>
      </w:tr>
      <w:tr w:rsidR="001E13A2" w:rsidRPr="00654BC9" w:rsidTr="00560EFF">
        <w:tc>
          <w:tcPr>
            <w:tcW w:w="1622" w:type="dxa"/>
            <w:shd w:val="clear" w:color="auto" w:fill="BFBFBF" w:themeFill="background1" w:themeFillShade="BF"/>
            <w:vAlign w:val="center"/>
          </w:tcPr>
          <w:p w:rsidR="001E13A2" w:rsidRPr="00654BC9" w:rsidRDefault="001E13A2" w:rsidP="00262AC4">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SEMANA</w:t>
            </w:r>
          </w:p>
        </w:tc>
        <w:tc>
          <w:tcPr>
            <w:tcW w:w="1668" w:type="dxa"/>
            <w:shd w:val="clear" w:color="auto" w:fill="BFBFBF" w:themeFill="background1" w:themeFillShade="BF"/>
            <w:vAlign w:val="center"/>
          </w:tcPr>
          <w:p w:rsidR="001E13A2" w:rsidRPr="00654BC9" w:rsidRDefault="001E13A2" w:rsidP="00262AC4">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FECHA</w:t>
            </w:r>
          </w:p>
        </w:tc>
        <w:tc>
          <w:tcPr>
            <w:tcW w:w="4976" w:type="dxa"/>
            <w:shd w:val="clear" w:color="auto" w:fill="BFBFBF" w:themeFill="background1" w:themeFillShade="BF"/>
            <w:vAlign w:val="center"/>
          </w:tcPr>
          <w:p w:rsidR="001E13A2" w:rsidRPr="00654BC9" w:rsidRDefault="001E13A2" w:rsidP="00262AC4">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ACTIVIDAD</w:t>
            </w:r>
          </w:p>
        </w:tc>
        <w:tc>
          <w:tcPr>
            <w:tcW w:w="1826" w:type="dxa"/>
            <w:shd w:val="clear" w:color="auto" w:fill="BFBFBF" w:themeFill="background1" w:themeFillShade="BF"/>
            <w:vAlign w:val="center"/>
          </w:tcPr>
          <w:p w:rsidR="001E13A2" w:rsidRPr="00654BC9" w:rsidRDefault="001E13A2" w:rsidP="00262AC4">
            <w:pPr>
              <w:pStyle w:val="Default"/>
              <w:jc w:val="center"/>
              <w:rPr>
                <w:rFonts w:asciiTheme="minorHAnsi" w:hAnsiTheme="minorHAnsi" w:cs="Times New Roman"/>
                <w:b/>
                <w:sz w:val="18"/>
                <w:szCs w:val="21"/>
              </w:rPr>
            </w:pPr>
            <w:r w:rsidRPr="00654BC9">
              <w:rPr>
                <w:rFonts w:asciiTheme="minorHAnsi" w:hAnsiTheme="minorHAnsi" w:cs="Times New Roman"/>
                <w:b/>
                <w:sz w:val="18"/>
                <w:szCs w:val="21"/>
              </w:rPr>
              <w:t>MATERIAL DE APOYO</w:t>
            </w:r>
          </w:p>
        </w:tc>
      </w:tr>
      <w:tr w:rsidR="001E13A2" w:rsidRPr="007D7DFC" w:rsidTr="00560EFF">
        <w:tc>
          <w:tcPr>
            <w:tcW w:w="1622" w:type="dxa"/>
            <w:vAlign w:val="center"/>
          </w:tcPr>
          <w:p w:rsidR="001E13A2" w:rsidRPr="007D7DFC" w:rsidRDefault="00654BC9" w:rsidP="00516BC1">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 xml:space="preserve">5 </w:t>
            </w:r>
            <w:r w:rsidR="00560EFF">
              <w:rPr>
                <w:rFonts w:asciiTheme="majorHAnsi" w:hAnsiTheme="majorHAnsi" w:cs="Times New Roman"/>
                <w:b/>
                <w:bCs/>
                <w:color w:val="auto"/>
                <w:sz w:val="21"/>
                <w:szCs w:val="21"/>
              </w:rPr>
              <w:t>–</w:t>
            </w:r>
            <w:r w:rsidR="001E13A2" w:rsidRPr="007D7DFC">
              <w:rPr>
                <w:rFonts w:asciiTheme="majorHAnsi" w:hAnsiTheme="majorHAnsi" w:cs="Times New Roman"/>
                <w:b/>
                <w:bCs/>
                <w:color w:val="auto"/>
                <w:sz w:val="21"/>
                <w:szCs w:val="21"/>
              </w:rPr>
              <w:t xml:space="preserve"> </w:t>
            </w:r>
            <w:r w:rsidR="00516BC1">
              <w:rPr>
                <w:rFonts w:asciiTheme="majorHAnsi" w:hAnsiTheme="majorHAnsi" w:cs="Times New Roman"/>
                <w:b/>
                <w:bCs/>
                <w:color w:val="auto"/>
                <w:sz w:val="21"/>
                <w:szCs w:val="21"/>
              </w:rPr>
              <w:t>6</w:t>
            </w:r>
            <w:r w:rsidR="00560EFF">
              <w:rPr>
                <w:rFonts w:asciiTheme="majorHAnsi" w:hAnsiTheme="majorHAnsi" w:cs="Times New Roman"/>
                <w:b/>
                <w:bCs/>
                <w:color w:val="auto"/>
                <w:sz w:val="21"/>
                <w:szCs w:val="21"/>
              </w:rPr>
              <w:t xml:space="preserve"> - 7</w:t>
            </w:r>
          </w:p>
        </w:tc>
        <w:tc>
          <w:tcPr>
            <w:tcW w:w="1668" w:type="dxa"/>
            <w:vAlign w:val="center"/>
          </w:tcPr>
          <w:p w:rsidR="001E13A2" w:rsidRPr="007D7DFC" w:rsidRDefault="00654BC9" w:rsidP="00A11724">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1</w:t>
            </w:r>
            <w:r w:rsidR="00A11724">
              <w:rPr>
                <w:rFonts w:asciiTheme="majorHAnsi" w:hAnsiTheme="majorHAnsi" w:cs="Times New Roman"/>
                <w:b/>
                <w:bCs/>
                <w:color w:val="auto"/>
                <w:sz w:val="21"/>
                <w:szCs w:val="21"/>
              </w:rPr>
              <w:t>2</w:t>
            </w:r>
            <w:r w:rsidR="00516BC1">
              <w:rPr>
                <w:rFonts w:asciiTheme="majorHAnsi" w:hAnsiTheme="majorHAnsi" w:cs="Times New Roman"/>
                <w:b/>
                <w:bCs/>
                <w:color w:val="auto"/>
                <w:sz w:val="21"/>
                <w:szCs w:val="21"/>
              </w:rPr>
              <w:t>,</w:t>
            </w:r>
            <w:r w:rsidR="00A11724">
              <w:rPr>
                <w:rFonts w:asciiTheme="majorHAnsi" w:hAnsiTheme="majorHAnsi" w:cs="Times New Roman"/>
                <w:b/>
                <w:bCs/>
                <w:color w:val="auto"/>
                <w:sz w:val="21"/>
                <w:szCs w:val="21"/>
              </w:rPr>
              <w:t>19</w:t>
            </w:r>
            <w:r w:rsidR="00516BC1">
              <w:rPr>
                <w:rFonts w:asciiTheme="majorHAnsi" w:hAnsiTheme="majorHAnsi" w:cs="Times New Roman"/>
                <w:b/>
                <w:bCs/>
                <w:color w:val="auto"/>
                <w:sz w:val="21"/>
                <w:szCs w:val="21"/>
              </w:rPr>
              <w:t xml:space="preserve"> </w:t>
            </w:r>
            <w:r w:rsidR="00560EFF">
              <w:rPr>
                <w:rFonts w:asciiTheme="majorHAnsi" w:hAnsiTheme="majorHAnsi" w:cs="Times New Roman"/>
                <w:b/>
                <w:bCs/>
                <w:color w:val="auto"/>
                <w:sz w:val="21"/>
                <w:szCs w:val="21"/>
              </w:rPr>
              <w:t xml:space="preserve">y 26 </w:t>
            </w:r>
            <w:r w:rsidR="001E13A2" w:rsidRPr="007D7DFC">
              <w:rPr>
                <w:rFonts w:asciiTheme="majorHAnsi" w:hAnsiTheme="majorHAnsi" w:cs="Times New Roman"/>
                <w:b/>
                <w:bCs/>
                <w:color w:val="auto"/>
                <w:sz w:val="21"/>
                <w:szCs w:val="21"/>
              </w:rPr>
              <w:t>de marzo</w:t>
            </w:r>
          </w:p>
        </w:tc>
        <w:tc>
          <w:tcPr>
            <w:tcW w:w="4976" w:type="dxa"/>
            <w:vAlign w:val="center"/>
          </w:tcPr>
          <w:p w:rsidR="001E13A2" w:rsidRPr="007D7DFC" w:rsidRDefault="001E13A2" w:rsidP="00262AC4">
            <w:pPr>
              <w:pStyle w:val="Default"/>
              <w:numPr>
                <w:ilvl w:val="0"/>
                <w:numId w:val="6"/>
              </w:numPr>
              <w:rPr>
                <w:rFonts w:asciiTheme="majorHAnsi" w:hAnsiTheme="majorHAnsi" w:cs="Times New Roman"/>
                <w:color w:val="auto"/>
                <w:sz w:val="21"/>
                <w:szCs w:val="21"/>
              </w:rPr>
            </w:pPr>
            <w:r w:rsidRPr="007D7DFC">
              <w:rPr>
                <w:rFonts w:asciiTheme="majorHAnsi" w:hAnsiTheme="majorHAnsi" w:cs="Times New Roman"/>
                <w:color w:val="auto"/>
                <w:sz w:val="21"/>
                <w:szCs w:val="21"/>
              </w:rPr>
              <w:t>Consideraciones previas a un inventario forestal.</w:t>
            </w:r>
          </w:p>
          <w:p w:rsidR="001E13A2" w:rsidRPr="007D7DFC" w:rsidRDefault="001E13A2" w:rsidP="00262AC4">
            <w:pPr>
              <w:pStyle w:val="Default"/>
              <w:numPr>
                <w:ilvl w:val="0"/>
                <w:numId w:val="6"/>
              </w:numPr>
              <w:rPr>
                <w:rFonts w:asciiTheme="majorHAnsi" w:hAnsiTheme="majorHAnsi" w:cs="Times New Roman"/>
                <w:color w:val="auto"/>
                <w:sz w:val="21"/>
                <w:szCs w:val="21"/>
              </w:rPr>
            </w:pPr>
            <w:r w:rsidRPr="007D7DFC">
              <w:rPr>
                <w:rFonts w:asciiTheme="majorHAnsi" w:hAnsiTheme="majorHAnsi" w:cs="Times New Roman"/>
                <w:color w:val="auto"/>
                <w:sz w:val="21"/>
                <w:szCs w:val="21"/>
              </w:rPr>
              <w:t>Introducción al diseño de muestreos forestales mediante los SIG.</w:t>
            </w:r>
          </w:p>
          <w:p w:rsidR="001E13A2" w:rsidRPr="007D7DFC" w:rsidRDefault="001E13A2" w:rsidP="00262AC4">
            <w:pPr>
              <w:pStyle w:val="Default"/>
              <w:rPr>
                <w:rFonts w:asciiTheme="majorHAnsi" w:hAnsiTheme="majorHAnsi" w:cs="Times New Roman"/>
                <w:b/>
                <w:bCs/>
                <w:color w:val="auto"/>
                <w:sz w:val="21"/>
                <w:szCs w:val="21"/>
              </w:rPr>
            </w:pPr>
          </w:p>
        </w:tc>
        <w:tc>
          <w:tcPr>
            <w:tcW w:w="1826" w:type="dxa"/>
            <w:vAlign w:val="center"/>
          </w:tcPr>
          <w:p w:rsidR="001E13A2" w:rsidRPr="007D7DFC" w:rsidRDefault="001E13A2" w:rsidP="00262AC4">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1E13A2" w:rsidRPr="007D7DFC" w:rsidRDefault="001E13A2" w:rsidP="00262AC4">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1E13A2" w:rsidRPr="007D7DFC" w:rsidRDefault="001E13A2" w:rsidP="00262AC4">
            <w:pPr>
              <w:pStyle w:val="Default"/>
              <w:rPr>
                <w:rFonts w:asciiTheme="majorHAnsi" w:hAnsiTheme="majorHAnsi" w:cs="Times New Roman"/>
                <w:sz w:val="21"/>
                <w:szCs w:val="21"/>
              </w:rPr>
            </w:pPr>
            <w:r w:rsidRPr="007D7DFC">
              <w:rPr>
                <w:rFonts w:asciiTheme="majorHAnsi" w:hAnsiTheme="majorHAnsi" w:cs="Times New Roman"/>
                <w:sz w:val="21"/>
                <w:szCs w:val="21"/>
              </w:rPr>
              <w:t>Material de clase.</w:t>
            </w:r>
          </w:p>
          <w:p w:rsidR="001E13A2" w:rsidRPr="007D7DFC" w:rsidRDefault="001E13A2" w:rsidP="00262AC4">
            <w:pPr>
              <w:pStyle w:val="Default"/>
              <w:rPr>
                <w:rFonts w:asciiTheme="majorHAnsi" w:hAnsiTheme="majorHAnsi" w:cs="Times New Roman"/>
                <w:b/>
                <w:bCs/>
                <w:color w:val="auto"/>
                <w:sz w:val="21"/>
                <w:szCs w:val="21"/>
              </w:rPr>
            </w:pPr>
          </w:p>
        </w:tc>
      </w:tr>
      <w:tr w:rsidR="008A1620" w:rsidRPr="007D7DFC" w:rsidTr="00560EFF">
        <w:trPr>
          <w:trHeight w:val="297"/>
        </w:trPr>
        <w:tc>
          <w:tcPr>
            <w:tcW w:w="10092" w:type="dxa"/>
            <w:gridSpan w:val="4"/>
            <w:vAlign w:val="center"/>
          </w:tcPr>
          <w:p w:rsidR="008A1620" w:rsidRPr="007D7DFC" w:rsidRDefault="008A1620" w:rsidP="008A1620">
            <w:pPr>
              <w:pStyle w:val="Default"/>
              <w:rPr>
                <w:rFonts w:asciiTheme="majorHAnsi" w:hAnsiTheme="majorHAnsi" w:cs="Times New Roman"/>
                <w:sz w:val="21"/>
                <w:szCs w:val="21"/>
              </w:rPr>
            </w:pPr>
          </w:p>
        </w:tc>
      </w:tr>
      <w:tr w:rsidR="002E30FD" w:rsidRPr="007D7DFC" w:rsidTr="00560EFF">
        <w:trPr>
          <w:trHeight w:val="480"/>
        </w:trPr>
        <w:tc>
          <w:tcPr>
            <w:tcW w:w="10092" w:type="dxa"/>
            <w:gridSpan w:val="4"/>
            <w:shd w:val="clear" w:color="auto" w:fill="FABF8F" w:themeFill="accent6" w:themeFillTint="99"/>
            <w:vAlign w:val="center"/>
          </w:tcPr>
          <w:p w:rsidR="002E30FD" w:rsidRPr="007D7DFC" w:rsidRDefault="00516BC1" w:rsidP="008A10B2">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Primer Examen Parcial:</w:t>
            </w:r>
          </w:p>
        </w:tc>
      </w:tr>
      <w:tr w:rsidR="002E30FD" w:rsidRPr="00654BC9" w:rsidTr="00560EFF">
        <w:tc>
          <w:tcPr>
            <w:tcW w:w="1622"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bCs/>
                <w:color w:val="auto"/>
                <w:sz w:val="18"/>
                <w:szCs w:val="21"/>
              </w:rPr>
            </w:pPr>
          </w:p>
        </w:tc>
        <w:tc>
          <w:tcPr>
            <w:tcW w:w="1668"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bCs/>
                <w:color w:val="auto"/>
                <w:sz w:val="18"/>
                <w:szCs w:val="21"/>
              </w:rPr>
            </w:pPr>
          </w:p>
        </w:tc>
        <w:tc>
          <w:tcPr>
            <w:tcW w:w="4976"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bCs/>
                <w:color w:val="auto"/>
                <w:sz w:val="18"/>
                <w:szCs w:val="21"/>
              </w:rPr>
            </w:pPr>
          </w:p>
        </w:tc>
        <w:tc>
          <w:tcPr>
            <w:tcW w:w="1826"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sz w:val="18"/>
                <w:szCs w:val="21"/>
              </w:rPr>
            </w:pPr>
          </w:p>
        </w:tc>
      </w:tr>
      <w:tr w:rsidR="002E30FD" w:rsidRPr="007D7DFC" w:rsidTr="00560EFF">
        <w:trPr>
          <w:trHeight w:val="562"/>
        </w:trPr>
        <w:tc>
          <w:tcPr>
            <w:tcW w:w="1622" w:type="dxa"/>
            <w:vAlign w:val="center"/>
          </w:tcPr>
          <w:p w:rsidR="002E30FD" w:rsidRPr="007D7DFC" w:rsidRDefault="009C7BA8" w:rsidP="00262AC4">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8</w:t>
            </w:r>
          </w:p>
        </w:tc>
        <w:tc>
          <w:tcPr>
            <w:tcW w:w="1668" w:type="dxa"/>
            <w:vAlign w:val="center"/>
          </w:tcPr>
          <w:p w:rsidR="002E30FD" w:rsidRPr="007D7DFC" w:rsidRDefault="00560EFF" w:rsidP="00516BC1">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2</w:t>
            </w:r>
            <w:r w:rsidR="009C7BA8">
              <w:rPr>
                <w:rFonts w:asciiTheme="majorHAnsi" w:hAnsiTheme="majorHAnsi" w:cs="Times New Roman"/>
                <w:b/>
                <w:bCs/>
                <w:color w:val="auto"/>
                <w:sz w:val="21"/>
                <w:szCs w:val="21"/>
              </w:rPr>
              <w:t xml:space="preserve"> de abril</w:t>
            </w:r>
          </w:p>
        </w:tc>
        <w:tc>
          <w:tcPr>
            <w:tcW w:w="4976" w:type="dxa"/>
            <w:vAlign w:val="center"/>
          </w:tcPr>
          <w:p w:rsidR="00262AC4" w:rsidRPr="007D7DFC" w:rsidRDefault="00516BC1" w:rsidP="00262AC4">
            <w:pPr>
              <w:pStyle w:val="Default"/>
              <w:rPr>
                <w:rFonts w:asciiTheme="majorHAnsi" w:hAnsiTheme="majorHAnsi" w:cs="Times New Roman"/>
                <w:b/>
                <w:bCs/>
                <w:color w:val="auto"/>
                <w:sz w:val="21"/>
                <w:szCs w:val="21"/>
              </w:rPr>
            </w:pPr>
            <w:r w:rsidRPr="007D7DFC">
              <w:rPr>
                <w:rFonts w:asciiTheme="majorHAnsi" w:hAnsiTheme="majorHAnsi" w:cs="Times New Roman"/>
                <w:color w:val="auto"/>
                <w:sz w:val="21"/>
                <w:szCs w:val="21"/>
              </w:rPr>
              <w:t>Primer Parcial</w:t>
            </w:r>
          </w:p>
        </w:tc>
        <w:tc>
          <w:tcPr>
            <w:tcW w:w="1826" w:type="dxa"/>
          </w:tcPr>
          <w:p w:rsidR="002E30FD" w:rsidRPr="007D7DFC" w:rsidRDefault="00516BC1" w:rsidP="00262AC4">
            <w:pPr>
              <w:pStyle w:val="Default"/>
              <w:rPr>
                <w:rFonts w:asciiTheme="majorHAnsi" w:hAnsiTheme="majorHAnsi" w:cs="Times New Roman"/>
                <w:b/>
                <w:bCs/>
                <w:color w:val="auto"/>
                <w:sz w:val="21"/>
                <w:szCs w:val="21"/>
              </w:rPr>
            </w:pPr>
            <w:r>
              <w:rPr>
                <w:rFonts w:asciiTheme="majorHAnsi" w:hAnsiTheme="majorHAnsi" w:cs="Times New Roman"/>
                <w:sz w:val="21"/>
                <w:szCs w:val="21"/>
              </w:rPr>
              <w:t>Temas: 1, 2, 3</w:t>
            </w:r>
          </w:p>
        </w:tc>
      </w:tr>
      <w:tr w:rsidR="002E30FD" w:rsidRPr="007D7DFC" w:rsidTr="00560EFF">
        <w:trPr>
          <w:trHeight w:val="430"/>
        </w:trPr>
        <w:tc>
          <w:tcPr>
            <w:tcW w:w="10092" w:type="dxa"/>
            <w:gridSpan w:val="4"/>
            <w:shd w:val="clear" w:color="auto" w:fill="B8CCE4" w:themeFill="accent1" w:themeFillTint="66"/>
            <w:vAlign w:val="center"/>
          </w:tcPr>
          <w:p w:rsidR="002E30FD" w:rsidRPr="007D7DFC" w:rsidRDefault="002E30FD" w:rsidP="00654BC9">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Tema </w:t>
            </w:r>
            <w:r w:rsidR="00262AC4" w:rsidRPr="007D7DFC">
              <w:rPr>
                <w:rFonts w:asciiTheme="majorHAnsi" w:hAnsiTheme="majorHAnsi" w:cs="Times New Roman"/>
                <w:b/>
                <w:bCs/>
                <w:color w:val="auto"/>
                <w:sz w:val="21"/>
                <w:szCs w:val="21"/>
              </w:rPr>
              <w:t>4</w:t>
            </w:r>
            <w:r w:rsidRPr="007D7DFC">
              <w:rPr>
                <w:rFonts w:asciiTheme="majorHAnsi" w:hAnsiTheme="majorHAnsi" w:cs="Times New Roman"/>
                <w:b/>
                <w:bCs/>
                <w:color w:val="auto"/>
                <w:sz w:val="21"/>
                <w:szCs w:val="21"/>
              </w:rPr>
              <w:t xml:space="preserve">: </w:t>
            </w:r>
            <w:r w:rsidR="00654BC9">
              <w:rPr>
                <w:rFonts w:asciiTheme="majorHAnsi" w:hAnsiTheme="majorHAnsi" w:cs="Times New Roman"/>
                <w:color w:val="auto"/>
                <w:sz w:val="21"/>
                <w:szCs w:val="21"/>
              </w:rPr>
              <w:t xml:space="preserve">Generación, representación </w:t>
            </w:r>
            <w:r w:rsidR="00262AC4" w:rsidRPr="007D7DFC">
              <w:rPr>
                <w:rFonts w:asciiTheme="majorHAnsi" w:hAnsiTheme="majorHAnsi" w:cs="Times New Roman"/>
                <w:color w:val="auto"/>
                <w:sz w:val="21"/>
                <w:szCs w:val="21"/>
              </w:rPr>
              <w:t>y análisis de información geoespacial y su aplicación al campo forestal.</w:t>
            </w:r>
          </w:p>
        </w:tc>
      </w:tr>
      <w:tr w:rsidR="002E30FD" w:rsidRPr="00654BC9" w:rsidTr="00560EFF">
        <w:tc>
          <w:tcPr>
            <w:tcW w:w="1622"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SEMANA</w:t>
            </w:r>
          </w:p>
        </w:tc>
        <w:tc>
          <w:tcPr>
            <w:tcW w:w="1668"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FECHA</w:t>
            </w:r>
          </w:p>
        </w:tc>
        <w:tc>
          <w:tcPr>
            <w:tcW w:w="4976"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ACTIVIDAD</w:t>
            </w:r>
          </w:p>
        </w:tc>
        <w:tc>
          <w:tcPr>
            <w:tcW w:w="1826" w:type="dxa"/>
            <w:shd w:val="clear" w:color="auto" w:fill="BFBFBF" w:themeFill="background1" w:themeFillShade="BF"/>
            <w:vAlign w:val="center"/>
          </w:tcPr>
          <w:p w:rsidR="002E30FD" w:rsidRPr="00654BC9" w:rsidRDefault="002E30FD" w:rsidP="00262AC4">
            <w:pPr>
              <w:pStyle w:val="Default"/>
              <w:jc w:val="center"/>
              <w:rPr>
                <w:rFonts w:asciiTheme="minorHAnsi" w:hAnsiTheme="minorHAnsi" w:cs="Times New Roman"/>
                <w:b/>
                <w:sz w:val="18"/>
                <w:szCs w:val="21"/>
              </w:rPr>
            </w:pPr>
            <w:r w:rsidRPr="00654BC9">
              <w:rPr>
                <w:rFonts w:asciiTheme="minorHAnsi" w:hAnsiTheme="minorHAnsi" w:cs="Times New Roman"/>
                <w:b/>
                <w:sz w:val="18"/>
                <w:szCs w:val="21"/>
              </w:rPr>
              <w:t>MATERIAL DE APOYO</w:t>
            </w:r>
          </w:p>
        </w:tc>
      </w:tr>
      <w:tr w:rsidR="002E30FD" w:rsidRPr="007D7DFC" w:rsidTr="00560EFF">
        <w:tc>
          <w:tcPr>
            <w:tcW w:w="1622" w:type="dxa"/>
            <w:vAlign w:val="center"/>
          </w:tcPr>
          <w:p w:rsidR="002E30FD" w:rsidRPr="007D7DFC" w:rsidRDefault="009C7BA8" w:rsidP="00560EFF">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9</w:t>
            </w:r>
          </w:p>
        </w:tc>
        <w:tc>
          <w:tcPr>
            <w:tcW w:w="1668" w:type="dxa"/>
            <w:vAlign w:val="center"/>
          </w:tcPr>
          <w:p w:rsidR="002E30FD" w:rsidRPr="007D7DFC" w:rsidRDefault="00560EFF" w:rsidP="00560EFF">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9</w:t>
            </w:r>
            <w:r w:rsidR="009C7BA8">
              <w:rPr>
                <w:rFonts w:asciiTheme="majorHAnsi" w:hAnsiTheme="majorHAnsi" w:cs="Times New Roman"/>
                <w:b/>
                <w:bCs/>
                <w:color w:val="auto"/>
                <w:sz w:val="21"/>
                <w:szCs w:val="21"/>
              </w:rPr>
              <w:t xml:space="preserve">, </w:t>
            </w:r>
            <w:r w:rsidR="00262AC4" w:rsidRPr="007D7DFC">
              <w:rPr>
                <w:rFonts w:asciiTheme="majorHAnsi" w:hAnsiTheme="majorHAnsi" w:cs="Times New Roman"/>
                <w:b/>
                <w:bCs/>
                <w:color w:val="auto"/>
                <w:sz w:val="21"/>
                <w:szCs w:val="21"/>
              </w:rPr>
              <w:t>de abril</w:t>
            </w:r>
          </w:p>
        </w:tc>
        <w:tc>
          <w:tcPr>
            <w:tcW w:w="4976" w:type="dxa"/>
            <w:vAlign w:val="center"/>
          </w:tcPr>
          <w:p w:rsidR="003B164C" w:rsidRPr="007D7DFC" w:rsidRDefault="003B164C" w:rsidP="00262AC4">
            <w:pPr>
              <w:pStyle w:val="Default"/>
              <w:numPr>
                <w:ilvl w:val="0"/>
                <w:numId w:val="8"/>
              </w:numPr>
              <w:rPr>
                <w:rFonts w:asciiTheme="majorHAnsi" w:hAnsiTheme="majorHAnsi" w:cs="Times New Roman"/>
                <w:color w:val="auto"/>
                <w:sz w:val="21"/>
                <w:szCs w:val="21"/>
              </w:rPr>
            </w:pPr>
            <w:r>
              <w:rPr>
                <w:rFonts w:asciiTheme="majorHAnsi" w:hAnsiTheme="majorHAnsi" w:cs="Times New Roman"/>
                <w:color w:val="auto"/>
                <w:sz w:val="21"/>
                <w:szCs w:val="21"/>
              </w:rPr>
              <w:t>Ejemplificación de la r</w:t>
            </w:r>
            <w:r w:rsidRPr="007D7DFC">
              <w:rPr>
                <w:rFonts w:asciiTheme="majorHAnsi" w:hAnsiTheme="majorHAnsi" w:cs="Times New Roman"/>
                <w:color w:val="auto"/>
                <w:sz w:val="21"/>
                <w:szCs w:val="21"/>
              </w:rPr>
              <w:t>eclasificación de uso del suelo.</w:t>
            </w:r>
          </w:p>
          <w:p w:rsidR="00262AC4" w:rsidRPr="007D7DFC" w:rsidRDefault="00262AC4" w:rsidP="00262AC4">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Síntesis del alcance en el manejo, edición y análisis de capas </w:t>
            </w:r>
            <w:proofErr w:type="spellStart"/>
            <w:r w:rsidRPr="007D7DFC">
              <w:rPr>
                <w:rFonts w:asciiTheme="majorHAnsi" w:hAnsiTheme="majorHAnsi" w:cs="Times New Roman"/>
                <w:color w:val="auto"/>
                <w:sz w:val="21"/>
                <w:szCs w:val="21"/>
              </w:rPr>
              <w:t>raster</w:t>
            </w:r>
            <w:proofErr w:type="spellEnd"/>
            <w:r w:rsidRPr="007D7DFC">
              <w:rPr>
                <w:rFonts w:asciiTheme="majorHAnsi" w:hAnsiTheme="majorHAnsi" w:cs="Times New Roman"/>
                <w:color w:val="auto"/>
                <w:sz w:val="21"/>
                <w:szCs w:val="21"/>
              </w:rPr>
              <w:t xml:space="preserve"> (Algebra </w:t>
            </w:r>
            <w:proofErr w:type="spellStart"/>
            <w:r w:rsidRPr="007D7DFC">
              <w:rPr>
                <w:rFonts w:asciiTheme="majorHAnsi" w:hAnsiTheme="majorHAnsi" w:cs="Times New Roman"/>
                <w:color w:val="auto"/>
                <w:sz w:val="21"/>
                <w:szCs w:val="21"/>
              </w:rPr>
              <w:t>raster</w:t>
            </w:r>
            <w:proofErr w:type="spellEnd"/>
            <w:r w:rsidRPr="007D7DFC">
              <w:rPr>
                <w:rFonts w:asciiTheme="majorHAnsi" w:hAnsiTheme="majorHAnsi" w:cs="Times New Roman"/>
                <w:color w:val="auto"/>
                <w:sz w:val="21"/>
                <w:szCs w:val="21"/>
              </w:rPr>
              <w:t>)</w:t>
            </w:r>
          </w:p>
          <w:p w:rsidR="00262AC4" w:rsidRPr="007D7DFC" w:rsidRDefault="00262AC4" w:rsidP="00262AC4">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Los MDE: conceptos, generación, análisis y aplicaciones forestales.</w:t>
            </w:r>
          </w:p>
          <w:p w:rsidR="002E30FD" w:rsidRPr="007D7DFC" w:rsidRDefault="002E30FD" w:rsidP="00262AC4">
            <w:pPr>
              <w:pStyle w:val="Default"/>
              <w:rPr>
                <w:rFonts w:asciiTheme="majorHAnsi" w:hAnsiTheme="majorHAnsi" w:cs="Times New Roman"/>
                <w:b/>
                <w:bCs/>
                <w:color w:val="auto"/>
                <w:sz w:val="21"/>
                <w:szCs w:val="21"/>
              </w:rPr>
            </w:pPr>
          </w:p>
        </w:tc>
        <w:tc>
          <w:tcPr>
            <w:tcW w:w="1826" w:type="dxa"/>
            <w:vAlign w:val="center"/>
          </w:tcPr>
          <w:p w:rsidR="002E30FD" w:rsidRPr="007D7DFC" w:rsidRDefault="002E30FD" w:rsidP="00262AC4">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2E30FD" w:rsidRPr="007D7DFC" w:rsidRDefault="002E30FD" w:rsidP="00262AC4">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2E30FD" w:rsidRPr="007D7DFC" w:rsidRDefault="002E30FD" w:rsidP="00262AC4">
            <w:pPr>
              <w:pStyle w:val="Default"/>
              <w:rPr>
                <w:rFonts w:asciiTheme="majorHAnsi" w:hAnsiTheme="majorHAnsi" w:cs="Times New Roman"/>
                <w:sz w:val="21"/>
                <w:szCs w:val="21"/>
              </w:rPr>
            </w:pPr>
            <w:r w:rsidRPr="007D7DFC">
              <w:rPr>
                <w:rFonts w:asciiTheme="majorHAnsi" w:hAnsiTheme="majorHAnsi" w:cs="Times New Roman"/>
                <w:sz w:val="21"/>
                <w:szCs w:val="21"/>
              </w:rPr>
              <w:t>Material de clase.</w:t>
            </w:r>
          </w:p>
          <w:p w:rsidR="002E30FD" w:rsidRPr="007D7DFC" w:rsidRDefault="002E30FD" w:rsidP="00262AC4">
            <w:pPr>
              <w:pStyle w:val="Default"/>
              <w:rPr>
                <w:rFonts w:asciiTheme="majorHAnsi" w:hAnsiTheme="majorHAnsi" w:cs="Times New Roman"/>
                <w:b/>
                <w:bCs/>
                <w:color w:val="auto"/>
                <w:sz w:val="21"/>
                <w:szCs w:val="21"/>
              </w:rPr>
            </w:pPr>
          </w:p>
        </w:tc>
      </w:tr>
      <w:tr w:rsidR="00560EFF" w:rsidRPr="00560EFF" w:rsidTr="00560EFF">
        <w:trPr>
          <w:trHeight w:val="440"/>
        </w:trPr>
        <w:tc>
          <w:tcPr>
            <w:tcW w:w="10092" w:type="dxa"/>
            <w:gridSpan w:val="4"/>
            <w:shd w:val="clear" w:color="auto" w:fill="C2D69B" w:themeFill="accent3" w:themeFillTint="99"/>
            <w:vAlign w:val="center"/>
          </w:tcPr>
          <w:p w:rsidR="00560EFF" w:rsidRPr="00560EFF" w:rsidRDefault="00560EFF" w:rsidP="00560EFF">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Feriado por celebración de la semana santa.</w:t>
            </w:r>
          </w:p>
        </w:tc>
      </w:tr>
      <w:tr w:rsidR="00560EFF" w:rsidRPr="007D7DFC" w:rsidTr="00560EFF">
        <w:trPr>
          <w:trHeight w:val="419"/>
        </w:trPr>
        <w:tc>
          <w:tcPr>
            <w:tcW w:w="1622"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10</w:t>
            </w:r>
          </w:p>
        </w:tc>
        <w:tc>
          <w:tcPr>
            <w:tcW w:w="1668" w:type="dxa"/>
            <w:vAlign w:val="center"/>
          </w:tcPr>
          <w:p w:rsidR="00560EFF" w:rsidRPr="007D7DFC" w:rsidRDefault="00560EFF" w:rsidP="00560EFF">
            <w:pPr>
              <w:pStyle w:val="Default"/>
              <w:rPr>
                <w:rFonts w:asciiTheme="majorHAnsi" w:hAnsiTheme="majorHAnsi" w:cs="Times New Roman"/>
                <w:b/>
                <w:bCs/>
                <w:color w:val="auto"/>
                <w:sz w:val="21"/>
                <w:szCs w:val="21"/>
              </w:rPr>
            </w:pPr>
            <w:r>
              <w:rPr>
                <w:rFonts w:asciiTheme="majorHAnsi" w:hAnsiTheme="majorHAnsi" w:cs="Times New Roman"/>
                <w:b/>
                <w:bCs/>
                <w:color w:val="auto"/>
                <w:sz w:val="21"/>
                <w:szCs w:val="21"/>
              </w:rPr>
              <w:t>27 de marzo</w:t>
            </w:r>
          </w:p>
        </w:tc>
        <w:tc>
          <w:tcPr>
            <w:tcW w:w="4976" w:type="dxa"/>
            <w:vAlign w:val="center"/>
          </w:tcPr>
          <w:p w:rsidR="00560EFF" w:rsidRPr="007D7DFC" w:rsidRDefault="00560EFF" w:rsidP="00560EFF">
            <w:pPr>
              <w:pStyle w:val="Default"/>
              <w:numPr>
                <w:ilvl w:val="0"/>
                <w:numId w:val="6"/>
              </w:numPr>
              <w:rPr>
                <w:rFonts w:asciiTheme="majorHAnsi" w:hAnsiTheme="majorHAnsi" w:cs="Times New Roman"/>
                <w:color w:val="auto"/>
                <w:sz w:val="21"/>
                <w:szCs w:val="21"/>
              </w:rPr>
            </w:pPr>
            <w:r w:rsidRPr="007D7DFC">
              <w:rPr>
                <w:rFonts w:asciiTheme="majorHAnsi" w:hAnsiTheme="majorHAnsi" w:cs="Times New Roman"/>
                <w:b/>
                <w:bCs/>
                <w:color w:val="auto"/>
                <w:sz w:val="21"/>
                <w:szCs w:val="21"/>
              </w:rPr>
              <w:t>Semana Santa</w:t>
            </w:r>
          </w:p>
        </w:tc>
        <w:tc>
          <w:tcPr>
            <w:tcW w:w="1826" w:type="dxa"/>
            <w:vAlign w:val="center"/>
          </w:tcPr>
          <w:p w:rsidR="00560EFF" w:rsidRPr="007D7DFC" w:rsidRDefault="00560EFF" w:rsidP="00560EFF">
            <w:pPr>
              <w:pStyle w:val="Default"/>
              <w:rPr>
                <w:rFonts w:asciiTheme="majorHAnsi" w:hAnsiTheme="majorHAnsi" w:cs="Times New Roman"/>
                <w:sz w:val="21"/>
                <w:szCs w:val="21"/>
              </w:rPr>
            </w:pPr>
          </w:p>
        </w:tc>
      </w:tr>
      <w:tr w:rsidR="00560EFF" w:rsidRPr="007D7DFC" w:rsidTr="00560EFF">
        <w:tc>
          <w:tcPr>
            <w:tcW w:w="1622" w:type="dxa"/>
            <w:vAlign w:val="center"/>
          </w:tcPr>
          <w:p w:rsidR="00560EFF" w:rsidRDefault="00560EFF" w:rsidP="00560EFF">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11 - 12</w:t>
            </w:r>
          </w:p>
        </w:tc>
        <w:tc>
          <w:tcPr>
            <w:tcW w:w="1668" w:type="dxa"/>
            <w:vAlign w:val="center"/>
          </w:tcPr>
          <w:p w:rsidR="00560EFF" w:rsidRDefault="00560EFF" w:rsidP="00560EFF">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 xml:space="preserve"> 23</w:t>
            </w:r>
            <w:r w:rsidRPr="007D7DFC">
              <w:rPr>
                <w:rFonts w:asciiTheme="majorHAnsi" w:hAnsiTheme="majorHAnsi" w:cs="Times New Roman"/>
                <w:b/>
                <w:bCs/>
                <w:color w:val="auto"/>
                <w:sz w:val="21"/>
                <w:szCs w:val="21"/>
              </w:rPr>
              <w:t xml:space="preserve"> </w:t>
            </w:r>
            <w:r>
              <w:rPr>
                <w:rFonts w:asciiTheme="majorHAnsi" w:hAnsiTheme="majorHAnsi" w:cs="Times New Roman"/>
                <w:b/>
                <w:bCs/>
                <w:color w:val="auto"/>
                <w:sz w:val="21"/>
                <w:szCs w:val="21"/>
              </w:rPr>
              <w:t xml:space="preserve">y 30 </w:t>
            </w:r>
            <w:r w:rsidRPr="007D7DFC">
              <w:rPr>
                <w:rFonts w:asciiTheme="majorHAnsi" w:hAnsiTheme="majorHAnsi" w:cs="Times New Roman"/>
                <w:b/>
                <w:bCs/>
                <w:color w:val="auto"/>
                <w:sz w:val="21"/>
                <w:szCs w:val="21"/>
              </w:rPr>
              <w:t>de abril</w:t>
            </w:r>
          </w:p>
        </w:tc>
        <w:tc>
          <w:tcPr>
            <w:tcW w:w="4976" w:type="dxa"/>
            <w:vAlign w:val="center"/>
          </w:tcPr>
          <w:p w:rsidR="00560EFF" w:rsidRPr="007D7DFC" w:rsidRDefault="00560EFF" w:rsidP="00560EFF">
            <w:pPr>
              <w:pStyle w:val="Default"/>
              <w:numPr>
                <w:ilvl w:val="0"/>
                <w:numId w:val="8"/>
              </w:numPr>
              <w:rPr>
                <w:rFonts w:asciiTheme="majorHAnsi" w:hAnsiTheme="majorHAnsi" w:cs="Times New Roman"/>
                <w:color w:val="auto"/>
                <w:sz w:val="21"/>
                <w:szCs w:val="21"/>
              </w:rPr>
            </w:pPr>
            <w:r>
              <w:rPr>
                <w:rFonts w:asciiTheme="majorHAnsi" w:hAnsiTheme="majorHAnsi" w:cs="Times New Roman"/>
                <w:color w:val="auto"/>
                <w:sz w:val="21"/>
                <w:szCs w:val="21"/>
              </w:rPr>
              <w:t>Ejemplificación de la r</w:t>
            </w:r>
            <w:r w:rsidRPr="007D7DFC">
              <w:rPr>
                <w:rFonts w:asciiTheme="majorHAnsi" w:hAnsiTheme="majorHAnsi" w:cs="Times New Roman"/>
                <w:color w:val="auto"/>
                <w:sz w:val="21"/>
                <w:szCs w:val="21"/>
              </w:rPr>
              <w:t>eclasificación de uso del suelo.</w:t>
            </w:r>
          </w:p>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Síntesis del alcance en el manejo, edición y análisis de capas </w:t>
            </w:r>
            <w:proofErr w:type="spellStart"/>
            <w:r w:rsidRPr="007D7DFC">
              <w:rPr>
                <w:rFonts w:asciiTheme="majorHAnsi" w:hAnsiTheme="majorHAnsi" w:cs="Times New Roman"/>
                <w:color w:val="auto"/>
                <w:sz w:val="21"/>
                <w:szCs w:val="21"/>
              </w:rPr>
              <w:t>raster</w:t>
            </w:r>
            <w:proofErr w:type="spellEnd"/>
            <w:r w:rsidRPr="007D7DFC">
              <w:rPr>
                <w:rFonts w:asciiTheme="majorHAnsi" w:hAnsiTheme="majorHAnsi" w:cs="Times New Roman"/>
                <w:color w:val="auto"/>
                <w:sz w:val="21"/>
                <w:szCs w:val="21"/>
              </w:rPr>
              <w:t xml:space="preserve"> (Algebra </w:t>
            </w:r>
            <w:proofErr w:type="spellStart"/>
            <w:r w:rsidRPr="007D7DFC">
              <w:rPr>
                <w:rFonts w:asciiTheme="majorHAnsi" w:hAnsiTheme="majorHAnsi" w:cs="Times New Roman"/>
                <w:color w:val="auto"/>
                <w:sz w:val="21"/>
                <w:szCs w:val="21"/>
              </w:rPr>
              <w:t>raster</w:t>
            </w:r>
            <w:proofErr w:type="spellEnd"/>
            <w:r w:rsidRPr="007D7DFC">
              <w:rPr>
                <w:rFonts w:asciiTheme="majorHAnsi" w:hAnsiTheme="majorHAnsi" w:cs="Times New Roman"/>
                <w:color w:val="auto"/>
                <w:sz w:val="21"/>
                <w:szCs w:val="21"/>
              </w:rPr>
              <w:t>)</w:t>
            </w:r>
          </w:p>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Los MDE: conceptos, generación, análisis y aplicaciones forestales.</w:t>
            </w:r>
          </w:p>
          <w:p w:rsidR="00560EFF" w:rsidRDefault="00560EFF" w:rsidP="00560EFF">
            <w:pPr>
              <w:pStyle w:val="Default"/>
              <w:ind w:left="720"/>
              <w:rPr>
                <w:rFonts w:asciiTheme="majorHAnsi" w:hAnsiTheme="majorHAnsi" w:cs="Times New Roman"/>
                <w:color w:val="auto"/>
                <w:sz w:val="21"/>
                <w:szCs w:val="21"/>
              </w:rPr>
            </w:pPr>
          </w:p>
        </w:tc>
        <w:tc>
          <w:tcPr>
            <w:tcW w:w="1826" w:type="dxa"/>
            <w:vAlign w:val="center"/>
          </w:tcPr>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Material de clase.</w:t>
            </w:r>
          </w:p>
          <w:p w:rsidR="00560EFF" w:rsidRPr="007D7DFC" w:rsidRDefault="00560EFF" w:rsidP="00560EFF">
            <w:pPr>
              <w:pStyle w:val="Default"/>
              <w:rPr>
                <w:rFonts w:asciiTheme="majorHAnsi" w:hAnsiTheme="majorHAnsi" w:cs="Times New Roman"/>
                <w:sz w:val="21"/>
                <w:szCs w:val="21"/>
              </w:rPr>
            </w:pPr>
          </w:p>
        </w:tc>
      </w:tr>
      <w:tr w:rsidR="00560EFF" w:rsidRPr="007D7DFC" w:rsidTr="00560EFF">
        <w:trPr>
          <w:trHeight w:val="628"/>
        </w:trPr>
        <w:tc>
          <w:tcPr>
            <w:tcW w:w="10092" w:type="dxa"/>
            <w:gridSpan w:val="4"/>
            <w:shd w:val="clear" w:color="auto" w:fill="B8CCE4" w:themeFill="accent1" w:themeFillTint="66"/>
            <w:vAlign w:val="center"/>
          </w:tcPr>
          <w:p w:rsidR="00560EFF" w:rsidRPr="007D7DFC" w:rsidRDefault="00560EFF" w:rsidP="00560EFF">
            <w:pPr>
              <w:pStyle w:val="Default"/>
              <w:rPr>
                <w:rFonts w:asciiTheme="majorHAnsi" w:hAnsiTheme="majorHAnsi" w:cs="Times New Roman"/>
                <w:color w:val="auto"/>
                <w:sz w:val="21"/>
                <w:szCs w:val="21"/>
              </w:rPr>
            </w:pPr>
            <w:r w:rsidRPr="007D7DFC">
              <w:rPr>
                <w:rFonts w:asciiTheme="majorHAnsi" w:hAnsiTheme="majorHAnsi" w:cs="Times New Roman"/>
                <w:b/>
                <w:bCs/>
                <w:color w:val="auto"/>
                <w:sz w:val="21"/>
                <w:szCs w:val="21"/>
              </w:rPr>
              <w:t xml:space="preserve">Tema 5: </w:t>
            </w:r>
            <w:r w:rsidRPr="007D7DFC">
              <w:rPr>
                <w:rFonts w:asciiTheme="majorHAnsi" w:hAnsiTheme="majorHAnsi" w:cs="Times New Roman"/>
                <w:color w:val="auto"/>
                <w:sz w:val="21"/>
                <w:szCs w:val="21"/>
              </w:rPr>
              <w:t>Los procesos de análisis espacial como herramienta en el desarrollo profesional del ingeniero Forestal.</w:t>
            </w:r>
          </w:p>
        </w:tc>
      </w:tr>
      <w:tr w:rsidR="00560EFF" w:rsidRPr="00654BC9" w:rsidTr="00560EFF">
        <w:tc>
          <w:tcPr>
            <w:tcW w:w="1622"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SEMANA</w:t>
            </w:r>
          </w:p>
        </w:tc>
        <w:tc>
          <w:tcPr>
            <w:tcW w:w="1668"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FECHA</w:t>
            </w:r>
          </w:p>
        </w:tc>
        <w:tc>
          <w:tcPr>
            <w:tcW w:w="4976"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ACTIVIDAD</w:t>
            </w:r>
          </w:p>
        </w:tc>
        <w:tc>
          <w:tcPr>
            <w:tcW w:w="1826"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sz w:val="18"/>
                <w:szCs w:val="21"/>
              </w:rPr>
            </w:pPr>
            <w:r w:rsidRPr="00654BC9">
              <w:rPr>
                <w:rFonts w:asciiTheme="minorHAnsi" w:hAnsiTheme="minorHAnsi" w:cs="Times New Roman"/>
                <w:b/>
                <w:sz w:val="18"/>
                <w:szCs w:val="21"/>
              </w:rPr>
              <w:t>MATERIAL DE APOYO</w:t>
            </w:r>
          </w:p>
        </w:tc>
      </w:tr>
      <w:tr w:rsidR="00560EFF" w:rsidRPr="007D7DFC" w:rsidTr="00560EFF">
        <w:trPr>
          <w:trHeight w:val="1383"/>
        </w:trPr>
        <w:tc>
          <w:tcPr>
            <w:tcW w:w="1622"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1</w:t>
            </w:r>
            <w:r>
              <w:rPr>
                <w:rFonts w:asciiTheme="majorHAnsi" w:hAnsiTheme="majorHAnsi" w:cs="Times New Roman"/>
                <w:b/>
                <w:bCs/>
                <w:color w:val="auto"/>
                <w:sz w:val="21"/>
                <w:szCs w:val="21"/>
              </w:rPr>
              <w:t>3</w:t>
            </w:r>
            <w:r w:rsidRPr="007D7DFC">
              <w:rPr>
                <w:rFonts w:asciiTheme="majorHAnsi" w:hAnsiTheme="majorHAnsi" w:cs="Times New Roman"/>
                <w:b/>
                <w:bCs/>
                <w:color w:val="auto"/>
                <w:sz w:val="21"/>
                <w:szCs w:val="21"/>
              </w:rPr>
              <w:t>-1</w:t>
            </w:r>
            <w:r>
              <w:rPr>
                <w:rFonts w:asciiTheme="majorHAnsi" w:hAnsiTheme="majorHAnsi" w:cs="Times New Roman"/>
                <w:b/>
                <w:bCs/>
                <w:color w:val="auto"/>
                <w:sz w:val="21"/>
                <w:szCs w:val="21"/>
              </w:rPr>
              <w:t>4</w:t>
            </w:r>
          </w:p>
        </w:tc>
        <w:tc>
          <w:tcPr>
            <w:tcW w:w="1668"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Pr>
                <w:rFonts w:asciiTheme="majorHAnsi" w:hAnsiTheme="majorHAnsi" w:cs="Times New Roman"/>
                <w:b/>
                <w:bCs/>
                <w:color w:val="auto"/>
                <w:sz w:val="21"/>
                <w:szCs w:val="21"/>
              </w:rPr>
              <w:t>7</w:t>
            </w:r>
            <w:r w:rsidRPr="007D7DFC">
              <w:rPr>
                <w:rFonts w:asciiTheme="majorHAnsi" w:hAnsiTheme="majorHAnsi" w:cs="Times New Roman"/>
                <w:b/>
                <w:bCs/>
                <w:color w:val="auto"/>
                <w:sz w:val="21"/>
                <w:szCs w:val="21"/>
              </w:rPr>
              <w:t xml:space="preserve"> y</w:t>
            </w:r>
            <w:r>
              <w:rPr>
                <w:rFonts w:asciiTheme="majorHAnsi" w:hAnsiTheme="majorHAnsi" w:cs="Times New Roman"/>
                <w:b/>
                <w:bCs/>
                <w:color w:val="auto"/>
                <w:sz w:val="21"/>
                <w:szCs w:val="21"/>
              </w:rPr>
              <w:t xml:space="preserve"> 14</w:t>
            </w:r>
            <w:r w:rsidRPr="007D7DFC">
              <w:rPr>
                <w:rFonts w:asciiTheme="majorHAnsi" w:hAnsiTheme="majorHAnsi" w:cs="Times New Roman"/>
                <w:b/>
                <w:bCs/>
                <w:color w:val="auto"/>
                <w:sz w:val="21"/>
                <w:szCs w:val="21"/>
              </w:rPr>
              <w:t xml:space="preserve"> de mayo</w:t>
            </w:r>
          </w:p>
        </w:tc>
        <w:tc>
          <w:tcPr>
            <w:tcW w:w="4976" w:type="dxa"/>
            <w:vAlign w:val="center"/>
          </w:tcPr>
          <w:p w:rsidR="00560EFF" w:rsidRPr="007D7DFC" w:rsidRDefault="00560EFF" w:rsidP="00560EFF">
            <w:pPr>
              <w:pStyle w:val="Default"/>
              <w:numPr>
                <w:ilvl w:val="0"/>
                <w:numId w:val="6"/>
              </w:numPr>
              <w:rPr>
                <w:rFonts w:asciiTheme="majorHAnsi" w:hAnsiTheme="majorHAnsi" w:cs="Times New Roman"/>
                <w:color w:val="auto"/>
                <w:sz w:val="21"/>
                <w:szCs w:val="21"/>
              </w:rPr>
            </w:pPr>
            <w:r w:rsidRPr="007D7DFC">
              <w:rPr>
                <w:rFonts w:asciiTheme="majorHAnsi" w:hAnsiTheme="majorHAnsi" w:cs="Times New Roman"/>
                <w:color w:val="auto"/>
                <w:sz w:val="21"/>
                <w:szCs w:val="21"/>
              </w:rPr>
              <w:t>Procesos involucrados en la caracterización y análisis de cuencas hidrográficas.</w:t>
            </w:r>
          </w:p>
          <w:p w:rsidR="00560EFF" w:rsidRDefault="00560EFF" w:rsidP="00560EFF">
            <w:pPr>
              <w:pStyle w:val="Default"/>
              <w:numPr>
                <w:ilvl w:val="0"/>
                <w:numId w:val="6"/>
              </w:numPr>
              <w:rPr>
                <w:rFonts w:asciiTheme="majorHAnsi" w:hAnsiTheme="majorHAnsi" w:cs="Times New Roman"/>
                <w:color w:val="auto"/>
                <w:sz w:val="21"/>
                <w:szCs w:val="21"/>
              </w:rPr>
            </w:pPr>
            <w:r w:rsidRPr="007D7DFC">
              <w:rPr>
                <w:rFonts w:asciiTheme="majorHAnsi" w:hAnsiTheme="majorHAnsi" w:cs="Times New Roman"/>
                <w:color w:val="auto"/>
                <w:sz w:val="21"/>
                <w:szCs w:val="21"/>
              </w:rPr>
              <w:t>Estudio de las herramientas para el análisis de proximidad y sus aplicaciones.</w:t>
            </w:r>
          </w:p>
          <w:p w:rsidR="00560EFF" w:rsidRDefault="00560EFF" w:rsidP="00560EFF">
            <w:pPr>
              <w:pStyle w:val="Default"/>
              <w:ind w:left="720"/>
              <w:rPr>
                <w:rFonts w:asciiTheme="majorHAnsi" w:hAnsiTheme="majorHAnsi" w:cs="Times New Roman"/>
                <w:color w:val="auto"/>
                <w:sz w:val="21"/>
                <w:szCs w:val="21"/>
              </w:rPr>
            </w:pPr>
          </w:p>
          <w:p w:rsidR="00560EFF" w:rsidRPr="009F4DC7" w:rsidRDefault="00560EFF" w:rsidP="00560EFF">
            <w:pPr>
              <w:pStyle w:val="Default"/>
              <w:ind w:left="360"/>
              <w:rPr>
                <w:rFonts w:asciiTheme="majorHAnsi" w:hAnsiTheme="majorHAnsi" w:cs="Times New Roman"/>
                <w:b/>
                <w:i/>
                <w:color w:val="auto"/>
                <w:sz w:val="20"/>
                <w:szCs w:val="21"/>
                <w:u w:val="single"/>
              </w:rPr>
            </w:pPr>
            <w:r w:rsidRPr="009F4DC7">
              <w:rPr>
                <w:rFonts w:asciiTheme="majorHAnsi" w:hAnsiTheme="majorHAnsi" w:cs="Times New Roman"/>
                <w:b/>
                <w:i/>
                <w:color w:val="auto"/>
                <w:sz w:val="20"/>
                <w:szCs w:val="21"/>
                <w:u w:val="single"/>
              </w:rPr>
              <w:t xml:space="preserve">NOTA: </w:t>
            </w:r>
            <w:r>
              <w:rPr>
                <w:rFonts w:asciiTheme="majorHAnsi" w:hAnsiTheme="majorHAnsi" w:cs="Times New Roman"/>
                <w:b/>
                <w:i/>
                <w:color w:val="auto"/>
                <w:sz w:val="20"/>
                <w:szCs w:val="21"/>
                <w:u w:val="single"/>
              </w:rPr>
              <w:t>El primero es feriado pero se proporcionará material de trabajo en casa.</w:t>
            </w:r>
          </w:p>
          <w:p w:rsidR="00560EFF" w:rsidRPr="009F4DC7" w:rsidRDefault="00560EFF" w:rsidP="00560EFF">
            <w:pPr>
              <w:pStyle w:val="Default"/>
              <w:ind w:left="720"/>
              <w:rPr>
                <w:rFonts w:asciiTheme="majorHAnsi" w:hAnsiTheme="majorHAnsi" w:cs="Times New Roman"/>
                <w:color w:val="auto"/>
                <w:sz w:val="21"/>
                <w:szCs w:val="21"/>
              </w:rPr>
            </w:pPr>
          </w:p>
        </w:tc>
        <w:tc>
          <w:tcPr>
            <w:tcW w:w="1826" w:type="dxa"/>
            <w:vAlign w:val="center"/>
          </w:tcPr>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Material de clase.</w:t>
            </w:r>
          </w:p>
          <w:p w:rsidR="00560EFF" w:rsidRPr="007D7DFC" w:rsidRDefault="00560EFF" w:rsidP="00560EFF">
            <w:pPr>
              <w:pStyle w:val="Default"/>
              <w:rPr>
                <w:rFonts w:asciiTheme="majorHAnsi" w:hAnsiTheme="majorHAnsi" w:cs="Times New Roman"/>
                <w:b/>
                <w:bCs/>
                <w:color w:val="auto"/>
                <w:sz w:val="21"/>
                <w:szCs w:val="21"/>
              </w:rPr>
            </w:pPr>
          </w:p>
        </w:tc>
      </w:tr>
      <w:tr w:rsidR="00560EFF" w:rsidRPr="007D7DFC" w:rsidTr="00560EFF">
        <w:trPr>
          <w:trHeight w:val="398"/>
        </w:trPr>
        <w:tc>
          <w:tcPr>
            <w:tcW w:w="10092" w:type="dxa"/>
            <w:gridSpan w:val="4"/>
            <w:shd w:val="clear" w:color="auto" w:fill="FFFFFF" w:themeFill="background1"/>
            <w:vAlign w:val="center"/>
          </w:tcPr>
          <w:p w:rsidR="00560EFF" w:rsidRPr="007D7DFC" w:rsidRDefault="00560EFF" w:rsidP="00560EFF">
            <w:pPr>
              <w:pStyle w:val="Default"/>
              <w:rPr>
                <w:rFonts w:asciiTheme="majorHAnsi" w:hAnsiTheme="majorHAnsi" w:cs="Times New Roman"/>
                <w:b/>
                <w:bCs/>
                <w:color w:val="auto"/>
                <w:sz w:val="21"/>
                <w:szCs w:val="21"/>
              </w:rPr>
            </w:pPr>
          </w:p>
        </w:tc>
      </w:tr>
      <w:tr w:rsidR="00560EFF" w:rsidRPr="007D7DFC" w:rsidTr="00560EFF">
        <w:trPr>
          <w:trHeight w:val="398"/>
        </w:trPr>
        <w:tc>
          <w:tcPr>
            <w:tcW w:w="10092" w:type="dxa"/>
            <w:gridSpan w:val="4"/>
            <w:shd w:val="clear" w:color="auto" w:fill="FABF8F" w:themeFill="accent6" w:themeFillTint="99"/>
            <w:vAlign w:val="center"/>
          </w:tcPr>
          <w:p w:rsidR="00560EFF" w:rsidRPr="007D7DFC" w:rsidRDefault="00560EFF" w:rsidP="00560EFF">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Segundo Examen Parcial: </w:t>
            </w:r>
          </w:p>
        </w:tc>
      </w:tr>
      <w:tr w:rsidR="00560EFF" w:rsidRPr="007D7DFC" w:rsidTr="00560EFF">
        <w:trPr>
          <w:trHeight w:val="608"/>
        </w:trPr>
        <w:tc>
          <w:tcPr>
            <w:tcW w:w="1622"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1</w:t>
            </w:r>
            <w:r>
              <w:rPr>
                <w:rFonts w:asciiTheme="majorHAnsi" w:hAnsiTheme="majorHAnsi" w:cs="Times New Roman"/>
                <w:b/>
                <w:bCs/>
                <w:color w:val="auto"/>
                <w:sz w:val="21"/>
                <w:szCs w:val="21"/>
              </w:rPr>
              <w:t>5</w:t>
            </w:r>
          </w:p>
        </w:tc>
        <w:tc>
          <w:tcPr>
            <w:tcW w:w="1668" w:type="dxa"/>
            <w:vAlign w:val="center"/>
          </w:tcPr>
          <w:p w:rsidR="00560EFF" w:rsidRPr="007D7DFC" w:rsidRDefault="00560EFF" w:rsidP="00560EFF">
            <w:pPr>
              <w:pStyle w:val="Default"/>
              <w:rPr>
                <w:rFonts w:asciiTheme="majorHAnsi" w:hAnsiTheme="majorHAnsi" w:cs="Times New Roman"/>
                <w:b/>
                <w:bCs/>
                <w:color w:val="auto"/>
                <w:sz w:val="21"/>
                <w:szCs w:val="21"/>
              </w:rPr>
            </w:pPr>
            <w:r>
              <w:rPr>
                <w:rFonts w:asciiTheme="majorHAnsi" w:hAnsiTheme="majorHAnsi" w:cs="Times New Roman"/>
                <w:b/>
                <w:bCs/>
                <w:color w:val="auto"/>
                <w:sz w:val="21"/>
                <w:szCs w:val="21"/>
              </w:rPr>
              <w:t>21</w:t>
            </w:r>
            <w:r w:rsidRPr="007D7DFC">
              <w:rPr>
                <w:rFonts w:asciiTheme="majorHAnsi" w:hAnsiTheme="majorHAnsi" w:cs="Times New Roman"/>
                <w:b/>
                <w:bCs/>
                <w:color w:val="auto"/>
                <w:sz w:val="21"/>
                <w:szCs w:val="21"/>
              </w:rPr>
              <w:t xml:space="preserve"> de mayo</w:t>
            </w:r>
          </w:p>
        </w:tc>
        <w:tc>
          <w:tcPr>
            <w:tcW w:w="4976" w:type="dxa"/>
            <w:vAlign w:val="center"/>
          </w:tcPr>
          <w:p w:rsidR="00560EFF" w:rsidRPr="007D7DFC" w:rsidRDefault="00560EFF" w:rsidP="00560EFF">
            <w:pPr>
              <w:pStyle w:val="Default"/>
              <w:numPr>
                <w:ilvl w:val="0"/>
                <w:numId w:val="6"/>
              </w:numPr>
              <w:rPr>
                <w:rFonts w:asciiTheme="majorHAnsi" w:hAnsiTheme="majorHAnsi" w:cs="Times New Roman"/>
                <w:color w:val="auto"/>
                <w:sz w:val="21"/>
                <w:szCs w:val="21"/>
              </w:rPr>
            </w:pPr>
            <w:r>
              <w:rPr>
                <w:rFonts w:asciiTheme="majorHAnsi" w:hAnsiTheme="majorHAnsi" w:cs="Times New Roman"/>
                <w:color w:val="auto"/>
                <w:sz w:val="21"/>
                <w:szCs w:val="21"/>
              </w:rPr>
              <w:t>Segundo</w:t>
            </w:r>
            <w:r w:rsidRPr="007D7DFC">
              <w:rPr>
                <w:rFonts w:asciiTheme="majorHAnsi" w:hAnsiTheme="majorHAnsi" w:cs="Times New Roman"/>
                <w:color w:val="auto"/>
                <w:sz w:val="21"/>
                <w:szCs w:val="21"/>
              </w:rPr>
              <w:t xml:space="preserve"> Parcial</w:t>
            </w:r>
          </w:p>
        </w:tc>
        <w:tc>
          <w:tcPr>
            <w:tcW w:w="1826" w:type="dxa"/>
            <w:vAlign w:val="center"/>
          </w:tcPr>
          <w:p w:rsidR="00560EFF" w:rsidRPr="007D7DFC" w:rsidRDefault="00560EFF" w:rsidP="00560EFF">
            <w:pPr>
              <w:pStyle w:val="Default"/>
              <w:rPr>
                <w:rFonts w:asciiTheme="majorHAnsi" w:hAnsiTheme="majorHAnsi" w:cs="Times New Roman"/>
                <w:sz w:val="21"/>
                <w:szCs w:val="21"/>
              </w:rPr>
            </w:pPr>
            <w:r>
              <w:rPr>
                <w:rFonts w:asciiTheme="majorHAnsi" w:hAnsiTheme="majorHAnsi" w:cs="Times New Roman"/>
                <w:sz w:val="21"/>
                <w:szCs w:val="21"/>
              </w:rPr>
              <w:t>Temas: 4, 5</w:t>
            </w:r>
          </w:p>
        </w:tc>
      </w:tr>
      <w:tr w:rsidR="00560EFF" w:rsidRPr="007D7DFC" w:rsidTr="00560EFF">
        <w:trPr>
          <w:trHeight w:val="297"/>
        </w:trPr>
        <w:tc>
          <w:tcPr>
            <w:tcW w:w="10092" w:type="dxa"/>
            <w:gridSpan w:val="4"/>
            <w:vAlign w:val="center"/>
          </w:tcPr>
          <w:p w:rsidR="00560EFF" w:rsidRPr="007D7DFC" w:rsidRDefault="00560EFF" w:rsidP="00560EFF">
            <w:pPr>
              <w:pStyle w:val="Default"/>
              <w:rPr>
                <w:rFonts w:asciiTheme="majorHAnsi" w:hAnsiTheme="majorHAnsi" w:cs="Times New Roman"/>
                <w:sz w:val="21"/>
                <w:szCs w:val="21"/>
              </w:rPr>
            </w:pPr>
          </w:p>
        </w:tc>
      </w:tr>
      <w:tr w:rsidR="00560EFF" w:rsidRPr="007D7DFC" w:rsidTr="00560EFF">
        <w:trPr>
          <w:trHeight w:val="430"/>
        </w:trPr>
        <w:tc>
          <w:tcPr>
            <w:tcW w:w="10092" w:type="dxa"/>
            <w:gridSpan w:val="4"/>
            <w:shd w:val="clear" w:color="auto" w:fill="B8CCE4" w:themeFill="accent1" w:themeFillTint="66"/>
            <w:vAlign w:val="center"/>
          </w:tcPr>
          <w:p w:rsidR="00560EFF" w:rsidRPr="007D7DFC" w:rsidRDefault="00560EFF" w:rsidP="00560EFF">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Tema 6: </w:t>
            </w:r>
            <w:r w:rsidRPr="007D7DFC">
              <w:rPr>
                <w:rFonts w:asciiTheme="majorHAnsi" w:hAnsiTheme="majorHAnsi" w:cs="Times New Roman"/>
                <w:color w:val="auto"/>
                <w:sz w:val="21"/>
                <w:szCs w:val="21"/>
              </w:rPr>
              <w:t>Generación y análisis de información geoespacial y su aplicación al campo forestal.</w:t>
            </w:r>
          </w:p>
        </w:tc>
      </w:tr>
      <w:tr w:rsidR="00560EFF" w:rsidRPr="00654BC9" w:rsidTr="00560EFF">
        <w:tc>
          <w:tcPr>
            <w:tcW w:w="1622"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SEMANA</w:t>
            </w:r>
          </w:p>
        </w:tc>
        <w:tc>
          <w:tcPr>
            <w:tcW w:w="1668"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FECHA</w:t>
            </w:r>
          </w:p>
        </w:tc>
        <w:tc>
          <w:tcPr>
            <w:tcW w:w="4976"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bCs/>
                <w:color w:val="auto"/>
                <w:sz w:val="18"/>
                <w:szCs w:val="21"/>
              </w:rPr>
            </w:pPr>
            <w:r w:rsidRPr="00654BC9">
              <w:rPr>
                <w:rFonts w:asciiTheme="minorHAnsi" w:hAnsiTheme="minorHAnsi" w:cs="Times New Roman"/>
                <w:b/>
                <w:bCs/>
                <w:color w:val="auto"/>
                <w:sz w:val="18"/>
                <w:szCs w:val="21"/>
              </w:rPr>
              <w:t>ACTIVIDAD</w:t>
            </w:r>
          </w:p>
        </w:tc>
        <w:tc>
          <w:tcPr>
            <w:tcW w:w="1826" w:type="dxa"/>
            <w:shd w:val="clear" w:color="auto" w:fill="BFBFBF" w:themeFill="background1" w:themeFillShade="BF"/>
            <w:vAlign w:val="center"/>
          </w:tcPr>
          <w:p w:rsidR="00560EFF" w:rsidRPr="00654BC9" w:rsidRDefault="00560EFF" w:rsidP="00560EFF">
            <w:pPr>
              <w:pStyle w:val="Default"/>
              <w:jc w:val="center"/>
              <w:rPr>
                <w:rFonts w:asciiTheme="minorHAnsi" w:hAnsiTheme="minorHAnsi" w:cs="Times New Roman"/>
                <w:b/>
                <w:sz w:val="18"/>
                <w:szCs w:val="21"/>
              </w:rPr>
            </w:pPr>
            <w:r w:rsidRPr="00654BC9">
              <w:rPr>
                <w:rFonts w:asciiTheme="minorHAnsi" w:hAnsiTheme="minorHAnsi" w:cs="Times New Roman"/>
                <w:b/>
                <w:sz w:val="18"/>
                <w:szCs w:val="21"/>
              </w:rPr>
              <w:t>MATERIAL DE APOYO</w:t>
            </w:r>
          </w:p>
        </w:tc>
      </w:tr>
      <w:tr w:rsidR="00560EFF" w:rsidRPr="007D7DFC" w:rsidTr="00560EFF">
        <w:tc>
          <w:tcPr>
            <w:tcW w:w="1622"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1</w:t>
            </w:r>
            <w:r>
              <w:rPr>
                <w:rFonts w:asciiTheme="majorHAnsi" w:hAnsiTheme="majorHAnsi" w:cs="Times New Roman"/>
                <w:b/>
                <w:bCs/>
                <w:color w:val="auto"/>
                <w:sz w:val="21"/>
                <w:szCs w:val="21"/>
              </w:rPr>
              <w:t>6</w:t>
            </w:r>
            <w:r w:rsidRPr="007D7DFC">
              <w:rPr>
                <w:rFonts w:asciiTheme="majorHAnsi" w:hAnsiTheme="majorHAnsi" w:cs="Times New Roman"/>
                <w:b/>
                <w:bCs/>
                <w:color w:val="auto"/>
                <w:sz w:val="21"/>
                <w:szCs w:val="21"/>
              </w:rPr>
              <w:t>-1</w:t>
            </w:r>
            <w:r>
              <w:rPr>
                <w:rFonts w:asciiTheme="majorHAnsi" w:hAnsiTheme="majorHAnsi" w:cs="Times New Roman"/>
                <w:b/>
                <w:bCs/>
                <w:color w:val="auto"/>
                <w:sz w:val="21"/>
                <w:szCs w:val="21"/>
              </w:rPr>
              <w:t>7</w:t>
            </w:r>
          </w:p>
        </w:tc>
        <w:tc>
          <w:tcPr>
            <w:tcW w:w="1668"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2</w:t>
            </w:r>
            <w:r>
              <w:rPr>
                <w:rFonts w:asciiTheme="majorHAnsi" w:hAnsiTheme="majorHAnsi" w:cs="Times New Roman"/>
                <w:b/>
                <w:bCs/>
                <w:color w:val="auto"/>
                <w:sz w:val="21"/>
                <w:szCs w:val="21"/>
              </w:rPr>
              <w:t xml:space="preserve">8 </w:t>
            </w:r>
            <w:r w:rsidRPr="007D7DFC">
              <w:rPr>
                <w:rFonts w:asciiTheme="majorHAnsi" w:hAnsiTheme="majorHAnsi" w:cs="Times New Roman"/>
                <w:b/>
                <w:bCs/>
                <w:color w:val="auto"/>
                <w:sz w:val="21"/>
                <w:szCs w:val="21"/>
              </w:rPr>
              <w:t>de mayo</w:t>
            </w:r>
            <w:r>
              <w:rPr>
                <w:rFonts w:asciiTheme="majorHAnsi" w:hAnsiTheme="majorHAnsi" w:cs="Times New Roman"/>
                <w:b/>
                <w:bCs/>
                <w:color w:val="auto"/>
                <w:sz w:val="21"/>
                <w:szCs w:val="21"/>
              </w:rPr>
              <w:t xml:space="preserve"> y 4 de junio</w:t>
            </w:r>
          </w:p>
        </w:tc>
        <w:tc>
          <w:tcPr>
            <w:tcW w:w="4976" w:type="dxa"/>
            <w:vAlign w:val="center"/>
          </w:tcPr>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Presentación e interfaz de QGIS</w:t>
            </w:r>
            <w:proofErr w:type="gramStart"/>
            <w:r w:rsidRPr="007D7DFC">
              <w:rPr>
                <w:rFonts w:asciiTheme="majorHAnsi" w:hAnsiTheme="majorHAnsi" w:cs="Times New Roman"/>
                <w:color w:val="auto"/>
                <w:sz w:val="21"/>
                <w:szCs w:val="21"/>
              </w:rPr>
              <w:t>..</w:t>
            </w:r>
            <w:proofErr w:type="gramEnd"/>
          </w:p>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Simbología y etiquetado.</w:t>
            </w:r>
          </w:p>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Generación de información y edición de tablas.</w:t>
            </w:r>
          </w:p>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 xml:space="preserve">Operaciones espaciales. Herramientas de </w:t>
            </w:r>
            <w:proofErr w:type="spellStart"/>
            <w:r w:rsidRPr="007D7DFC">
              <w:rPr>
                <w:rFonts w:asciiTheme="majorHAnsi" w:hAnsiTheme="majorHAnsi" w:cs="Times New Roman"/>
                <w:color w:val="auto"/>
                <w:sz w:val="21"/>
                <w:szCs w:val="21"/>
              </w:rPr>
              <w:t>geoprocesamiento</w:t>
            </w:r>
            <w:proofErr w:type="spellEnd"/>
            <w:r w:rsidRPr="007D7DFC">
              <w:rPr>
                <w:rFonts w:asciiTheme="majorHAnsi" w:hAnsiTheme="majorHAnsi" w:cs="Times New Roman"/>
                <w:color w:val="auto"/>
                <w:sz w:val="21"/>
                <w:szCs w:val="21"/>
              </w:rPr>
              <w:t>.</w:t>
            </w:r>
          </w:p>
          <w:p w:rsidR="00560EFF" w:rsidRPr="007D7DFC" w:rsidRDefault="00560EFF" w:rsidP="00560EFF">
            <w:pPr>
              <w:pStyle w:val="Default"/>
              <w:numPr>
                <w:ilvl w:val="0"/>
                <w:numId w:val="8"/>
              </w:numPr>
              <w:rPr>
                <w:rFonts w:asciiTheme="majorHAnsi" w:hAnsiTheme="majorHAnsi" w:cs="Times New Roman"/>
                <w:color w:val="auto"/>
                <w:sz w:val="21"/>
                <w:szCs w:val="21"/>
              </w:rPr>
            </w:pPr>
            <w:r w:rsidRPr="007D7DFC">
              <w:rPr>
                <w:rFonts w:asciiTheme="majorHAnsi" w:hAnsiTheme="majorHAnsi" w:cs="Times New Roman"/>
                <w:color w:val="auto"/>
                <w:sz w:val="21"/>
                <w:szCs w:val="21"/>
              </w:rPr>
              <w:t>Generación de mapas para impresión.</w:t>
            </w:r>
          </w:p>
          <w:p w:rsidR="00560EFF" w:rsidRPr="007D7DFC" w:rsidRDefault="00560EFF" w:rsidP="00560EFF">
            <w:pPr>
              <w:pStyle w:val="Default"/>
              <w:ind w:left="720"/>
              <w:rPr>
                <w:rFonts w:asciiTheme="majorHAnsi" w:hAnsiTheme="majorHAnsi" w:cs="Times New Roman"/>
                <w:b/>
                <w:bCs/>
                <w:color w:val="auto"/>
                <w:sz w:val="21"/>
                <w:szCs w:val="21"/>
              </w:rPr>
            </w:pPr>
          </w:p>
        </w:tc>
        <w:tc>
          <w:tcPr>
            <w:tcW w:w="1826" w:type="dxa"/>
            <w:vAlign w:val="center"/>
          </w:tcPr>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Proyector multimedia</w:t>
            </w:r>
          </w:p>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Computadores</w:t>
            </w:r>
          </w:p>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Material de clase.</w:t>
            </w:r>
          </w:p>
          <w:p w:rsidR="00560EFF" w:rsidRPr="007D7DFC" w:rsidRDefault="00560EFF" w:rsidP="00560EFF">
            <w:pPr>
              <w:pStyle w:val="Default"/>
              <w:rPr>
                <w:rFonts w:asciiTheme="majorHAnsi" w:hAnsiTheme="majorHAnsi" w:cs="Times New Roman"/>
                <w:b/>
                <w:bCs/>
                <w:color w:val="auto"/>
                <w:sz w:val="21"/>
                <w:szCs w:val="21"/>
              </w:rPr>
            </w:pPr>
          </w:p>
        </w:tc>
      </w:tr>
      <w:tr w:rsidR="00560EFF" w:rsidRPr="007D7DFC" w:rsidTr="00560EFF">
        <w:trPr>
          <w:trHeight w:val="398"/>
        </w:trPr>
        <w:tc>
          <w:tcPr>
            <w:tcW w:w="10092" w:type="dxa"/>
            <w:gridSpan w:val="4"/>
            <w:shd w:val="clear" w:color="auto" w:fill="FFFFFF" w:themeFill="background1"/>
            <w:vAlign w:val="center"/>
          </w:tcPr>
          <w:p w:rsidR="00560EFF" w:rsidRPr="007D7DFC" w:rsidRDefault="00560EFF" w:rsidP="00560EFF">
            <w:pPr>
              <w:pStyle w:val="Default"/>
              <w:rPr>
                <w:rFonts w:asciiTheme="majorHAnsi" w:hAnsiTheme="majorHAnsi" w:cs="Times New Roman"/>
                <w:b/>
                <w:bCs/>
                <w:color w:val="auto"/>
                <w:sz w:val="21"/>
                <w:szCs w:val="21"/>
              </w:rPr>
            </w:pPr>
          </w:p>
        </w:tc>
      </w:tr>
      <w:tr w:rsidR="00560EFF" w:rsidRPr="007D7DFC" w:rsidTr="00560EFF">
        <w:trPr>
          <w:trHeight w:val="398"/>
        </w:trPr>
        <w:tc>
          <w:tcPr>
            <w:tcW w:w="10092" w:type="dxa"/>
            <w:gridSpan w:val="4"/>
            <w:shd w:val="clear" w:color="auto" w:fill="FABF8F" w:themeFill="accent6" w:themeFillTint="99"/>
            <w:vAlign w:val="center"/>
          </w:tcPr>
          <w:p w:rsidR="00560EFF" w:rsidRPr="007D7DFC" w:rsidRDefault="00560EFF" w:rsidP="00560EFF">
            <w:pPr>
              <w:pStyle w:val="Default"/>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 xml:space="preserve">Tercer Examen Parcial: </w:t>
            </w:r>
          </w:p>
        </w:tc>
      </w:tr>
      <w:tr w:rsidR="00560EFF" w:rsidRPr="007D7DFC" w:rsidTr="00560EFF">
        <w:trPr>
          <w:trHeight w:val="608"/>
        </w:trPr>
        <w:tc>
          <w:tcPr>
            <w:tcW w:w="1622"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lastRenderedPageBreak/>
              <w:t>18</w:t>
            </w:r>
          </w:p>
        </w:tc>
        <w:tc>
          <w:tcPr>
            <w:tcW w:w="1668" w:type="dxa"/>
            <w:vAlign w:val="center"/>
          </w:tcPr>
          <w:p w:rsidR="00560EFF" w:rsidRPr="007D7DFC" w:rsidRDefault="00560EFF" w:rsidP="00560EFF">
            <w:pPr>
              <w:pStyle w:val="Default"/>
              <w:jc w:val="center"/>
              <w:rPr>
                <w:rFonts w:asciiTheme="majorHAnsi" w:hAnsiTheme="majorHAnsi" w:cs="Times New Roman"/>
                <w:b/>
                <w:bCs/>
                <w:color w:val="auto"/>
                <w:sz w:val="21"/>
                <w:szCs w:val="21"/>
              </w:rPr>
            </w:pPr>
            <w:r w:rsidRPr="007D7DFC">
              <w:rPr>
                <w:rFonts w:asciiTheme="majorHAnsi" w:hAnsiTheme="majorHAnsi" w:cs="Times New Roman"/>
                <w:b/>
                <w:bCs/>
                <w:color w:val="auto"/>
                <w:sz w:val="21"/>
                <w:szCs w:val="21"/>
              </w:rPr>
              <w:t>1</w:t>
            </w:r>
            <w:r>
              <w:rPr>
                <w:rFonts w:asciiTheme="majorHAnsi" w:hAnsiTheme="majorHAnsi" w:cs="Times New Roman"/>
                <w:b/>
                <w:bCs/>
                <w:color w:val="auto"/>
                <w:sz w:val="21"/>
                <w:szCs w:val="21"/>
              </w:rPr>
              <w:t>1</w:t>
            </w:r>
            <w:r w:rsidRPr="007D7DFC">
              <w:rPr>
                <w:rFonts w:asciiTheme="majorHAnsi" w:hAnsiTheme="majorHAnsi" w:cs="Times New Roman"/>
                <w:b/>
                <w:bCs/>
                <w:color w:val="auto"/>
                <w:sz w:val="21"/>
                <w:szCs w:val="21"/>
              </w:rPr>
              <w:t xml:space="preserve"> de junio</w:t>
            </w:r>
          </w:p>
        </w:tc>
        <w:tc>
          <w:tcPr>
            <w:tcW w:w="4976" w:type="dxa"/>
            <w:vAlign w:val="center"/>
          </w:tcPr>
          <w:p w:rsidR="00560EFF" w:rsidRPr="007D7DFC" w:rsidRDefault="00560EFF" w:rsidP="00560EFF">
            <w:pPr>
              <w:pStyle w:val="Default"/>
              <w:numPr>
                <w:ilvl w:val="0"/>
                <w:numId w:val="6"/>
              </w:numPr>
              <w:rPr>
                <w:rFonts w:asciiTheme="majorHAnsi" w:hAnsiTheme="majorHAnsi" w:cs="Times New Roman"/>
                <w:color w:val="auto"/>
                <w:sz w:val="21"/>
                <w:szCs w:val="21"/>
              </w:rPr>
            </w:pPr>
            <w:r w:rsidRPr="007D7DFC">
              <w:rPr>
                <w:rFonts w:asciiTheme="majorHAnsi" w:hAnsiTheme="majorHAnsi" w:cs="Times New Roman"/>
                <w:color w:val="auto"/>
                <w:sz w:val="21"/>
                <w:szCs w:val="21"/>
              </w:rPr>
              <w:t>Tercer Parcial</w:t>
            </w:r>
          </w:p>
        </w:tc>
        <w:tc>
          <w:tcPr>
            <w:tcW w:w="1826" w:type="dxa"/>
            <w:vAlign w:val="center"/>
          </w:tcPr>
          <w:p w:rsidR="00560EFF" w:rsidRPr="007D7DFC" w:rsidRDefault="00560EFF" w:rsidP="00560EFF">
            <w:pPr>
              <w:pStyle w:val="Default"/>
              <w:rPr>
                <w:rFonts w:asciiTheme="majorHAnsi" w:hAnsiTheme="majorHAnsi" w:cs="Times New Roman"/>
                <w:sz w:val="21"/>
                <w:szCs w:val="21"/>
              </w:rPr>
            </w:pPr>
            <w:r w:rsidRPr="007D7DFC">
              <w:rPr>
                <w:rFonts w:asciiTheme="majorHAnsi" w:hAnsiTheme="majorHAnsi" w:cs="Times New Roman"/>
                <w:sz w:val="21"/>
                <w:szCs w:val="21"/>
              </w:rPr>
              <w:t>Temas: 1,2,3,4a</w:t>
            </w:r>
          </w:p>
        </w:tc>
      </w:tr>
    </w:tbl>
    <w:p w:rsidR="00675F97" w:rsidRDefault="00675F97">
      <w:pPr>
        <w:pStyle w:val="Default"/>
        <w:rPr>
          <w:rFonts w:asciiTheme="majorHAnsi" w:hAnsiTheme="majorHAnsi" w:cs="Times New Roman"/>
          <w:b/>
          <w:bCs/>
          <w:color w:val="auto"/>
          <w:sz w:val="22"/>
          <w:szCs w:val="22"/>
        </w:rPr>
      </w:pPr>
    </w:p>
    <w:p w:rsidR="009C7BA8" w:rsidRDefault="009C7BA8">
      <w:pPr>
        <w:pStyle w:val="Default"/>
        <w:rPr>
          <w:rFonts w:asciiTheme="majorHAnsi" w:hAnsiTheme="majorHAnsi" w:cs="Times New Roman"/>
          <w:b/>
          <w:bCs/>
          <w:color w:val="auto"/>
          <w:sz w:val="22"/>
          <w:szCs w:val="22"/>
        </w:rPr>
      </w:pPr>
    </w:p>
    <w:p w:rsidR="009C7BA8" w:rsidRDefault="009C7BA8">
      <w:pPr>
        <w:pStyle w:val="Default"/>
        <w:rPr>
          <w:rFonts w:asciiTheme="majorHAnsi" w:hAnsiTheme="majorHAnsi" w:cs="Times New Roman"/>
          <w:b/>
          <w:bCs/>
          <w:color w:val="auto"/>
          <w:sz w:val="22"/>
          <w:szCs w:val="22"/>
        </w:rPr>
      </w:pPr>
    </w:p>
    <w:p w:rsidR="005F3AB4" w:rsidRPr="005F3AB4" w:rsidRDefault="005F3AB4">
      <w:pPr>
        <w:pStyle w:val="Default"/>
        <w:rPr>
          <w:rFonts w:asciiTheme="majorHAnsi" w:hAnsiTheme="majorHAnsi" w:cs="Times New Roman"/>
          <w:color w:val="auto"/>
          <w:sz w:val="22"/>
          <w:szCs w:val="22"/>
        </w:rPr>
      </w:pPr>
    </w:p>
    <w:p w:rsidR="000C6E5F" w:rsidRPr="005F3AB4" w:rsidRDefault="00141AAE">
      <w:pPr>
        <w:pStyle w:val="Default"/>
        <w:rPr>
          <w:rFonts w:asciiTheme="majorHAnsi" w:hAnsiTheme="majorHAnsi" w:cs="Times New Roman"/>
          <w:color w:val="auto"/>
          <w:sz w:val="22"/>
          <w:szCs w:val="22"/>
        </w:rPr>
      </w:pPr>
      <w:r w:rsidRPr="005F3AB4">
        <w:rPr>
          <w:rFonts w:asciiTheme="majorHAnsi" w:hAnsiTheme="majorHAnsi" w:cs="Times New Roman"/>
          <w:b/>
          <w:bCs/>
          <w:i/>
          <w:iCs/>
          <w:color w:val="auto"/>
          <w:sz w:val="22"/>
          <w:szCs w:val="22"/>
        </w:rPr>
        <w:t>METODOLOGÍA</w:t>
      </w:r>
    </w:p>
    <w:p w:rsidR="000C6E5F" w:rsidRPr="005F3AB4" w:rsidRDefault="000C6E5F">
      <w:pPr>
        <w:pStyle w:val="Default"/>
        <w:rPr>
          <w:rFonts w:asciiTheme="majorHAnsi" w:hAnsiTheme="majorHAnsi" w:cs="Times New Roman"/>
          <w:color w:val="auto"/>
          <w:sz w:val="22"/>
          <w:szCs w:val="22"/>
        </w:rPr>
      </w:pPr>
    </w:p>
    <w:p w:rsidR="000C6E5F" w:rsidRPr="005F3AB4" w:rsidRDefault="000C6E5F" w:rsidP="00B81329">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El curso </w:t>
      </w:r>
      <w:r w:rsidR="00BE037B" w:rsidRPr="005F3AB4">
        <w:rPr>
          <w:rFonts w:asciiTheme="majorHAnsi" w:hAnsiTheme="majorHAnsi" w:cs="Times New Roman"/>
          <w:color w:val="auto"/>
          <w:sz w:val="22"/>
          <w:szCs w:val="22"/>
        </w:rPr>
        <w:t xml:space="preserve">posee una modalidad </w:t>
      </w:r>
      <w:r w:rsidRPr="005F3AB4">
        <w:rPr>
          <w:rFonts w:asciiTheme="majorHAnsi" w:hAnsiTheme="majorHAnsi" w:cs="Times New Roman"/>
          <w:color w:val="auto"/>
          <w:sz w:val="22"/>
          <w:szCs w:val="22"/>
        </w:rPr>
        <w:t xml:space="preserve"> teórico – práctico, para lo cual </w:t>
      </w:r>
      <w:r w:rsidR="00BE037B" w:rsidRPr="005F3AB4">
        <w:rPr>
          <w:rFonts w:asciiTheme="majorHAnsi" w:hAnsiTheme="majorHAnsi" w:cs="Times New Roman"/>
          <w:color w:val="auto"/>
          <w:sz w:val="22"/>
          <w:szCs w:val="22"/>
        </w:rPr>
        <w:t>durante las clases prácticas se verán los contenidos teóricos</w:t>
      </w:r>
      <w:r w:rsidRPr="005F3AB4">
        <w:rPr>
          <w:rFonts w:asciiTheme="majorHAnsi" w:hAnsiTheme="majorHAnsi" w:cs="Times New Roman"/>
          <w:color w:val="auto"/>
          <w:sz w:val="22"/>
          <w:szCs w:val="22"/>
        </w:rPr>
        <w:t xml:space="preserve">.  </w:t>
      </w:r>
    </w:p>
    <w:p w:rsidR="000C6E5F" w:rsidRPr="005F3AB4" w:rsidRDefault="000C6E5F" w:rsidP="00B81329">
      <w:pPr>
        <w:pStyle w:val="Default"/>
        <w:jc w:val="both"/>
        <w:rPr>
          <w:rFonts w:asciiTheme="majorHAnsi" w:hAnsiTheme="majorHAnsi" w:cs="Times New Roman"/>
          <w:color w:val="auto"/>
          <w:sz w:val="22"/>
          <w:szCs w:val="22"/>
        </w:rPr>
      </w:pPr>
    </w:p>
    <w:p w:rsidR="000C6E5F" w:rsidRPr="005F3AB4" w:rsidRDefault="000B0AAC" w:rsidP="00B81329">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Se realizarán pruebas cortas </w:t>
      </w:r>
      <w:r w:rsidR="00BE037B" w:rsidRPr="005F3AB4">
        <w:rPr>
          <w:rFonts w:asciiTheme="majorHAnsi" w:hAnsiTheme="majorHAnsi" w:cs="Times New Roman"/>
          <w:color w:val="auto"/>
          <w:sz w:val="22"/>
          <w:szCs w:val="22"/>
        </w:rPr>
        <w:t xml:space="preserve">al final de la clase basados en </w:t>
      </w:r>
      <w:r w:rsidR="000C6E5F" w:rsidRPr="005F3AB4">
        <w:rPr>
          <w:rFonts w:asciiTheme="majorHAnsi" w:hAnsiTheme="majorHAnsi" w:cs="Times New Roman"/>
          <w:color w:val="auto"/>
          <w:sz w:val="22"/>
          <w:szCs w:val="22"/>
        </w:rPr>
        <w:t xml:space="preserve">la materia vista en clases, esto abarca tanto las clases teóricas como las prácticas. Así mismo, se le brindará al estudiante lecturas </w:t>
      </w:r>
      <w:r w:rsidR="00BE037B" w:rsidRPr="005F3AB4">
        <w:rPr>
          <w:rFonts w:asciiTheme="majorHAnsi" w:hAnsiTheme="majorHAnsi" w:cs="Times New Roman"/>
          <w:color w:val="auto"/>
          <w:sz w:val="22"/>
          <w:szCs w:val="22"/>
        </w:rPr>
        <w:t xml:space="preserve"> de apoyo para </w:t>
      </w:r>
      <w:r w:rsidR="000C6E5F" w:rsidRPr="005F3AB4">
        <w:rPr>
          <w:rFonts w:asciiTheme="majorHAnsi" w:hAnsiTheme="majorHAnsi" w:cs="Times New Roman"/>
          <w:color w:val="auto"/>
          <w:sz w:val="22"/>
          <w:szCs w:val="22"/>
        </w:rPr>
        <w:t xml:space="preserve">temas vistos en clase </w:t>
      </w:r>
      <w:r w:rsidR="00BE037B" w:rsidRPr="005F3AB4">
        <w:rPr>
          <w:rFonts w:asciiTheme="majorHAnsi" w:hAnsiTheme="majorHAnsi" w:cs="Times New Roman"/>
          <w:color w:val="auto"/>
          <w:sz w:val="22"/>
          <w:szCs w:val="22"/>
        </w:rPr>
        <w:t>que requieran de un refuerzo teórico</w:t>
      </w:r>
      <w:r w:rsidR="000C6E5F" w:rsidRPr="005F3AB4">
        <w:rPr>
          <w:rFonts w:asciiTheme="majorHAnsi" w:hAnsiTheme="majorHAnsi" w:cs="Times New Roman"/>
          <w:color w:val="auto"/>
          <w:sz w:val="22"/>
          <w:szCs w:val="22"/>
        </w:rPr>
        <w:t xml:space="preserve">. </w:t>
      </w:r>
    </w:p>
    <w:p w:rsidR="000B0AAC" w:rsidRPr="005F3AB4" w:rsidRDefault="000B0AAC" w:rsidP="00B81329">
      <w:pPr>
        <w:pStyle w:val="Default"/>
        <w:jc w:val="both"/>
        <w:rPr>
          <w:rFonts w:asciiTheme="majorHAnsi" w:hAnsiTheme="majorHAnsi" w:cs="Times New Roman"/>
          <w:color w:val="auto"/>
          <w:sz w:val="22"/>
          <w:szCs w:val="22"/>
        </w:rPr>
      </w:pPr>
    </w:p>
    <w:p w:rsidR="000B0AAC" w:rsidRPr="005F3AB4" w:rsidRDefault="000B0AAC" w:rsidP="00B81329">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Las tareas serán con base en procesos de la clase</w:t>
      </w:r>
      <w:r w:rsidR="009E5377" w:rsidRPr="005F3AB4">
        <w:rPr>
          <w:rFonts w:asciiTheme="majorHAnsi" w:hAnsiTheme="majorHAnsi" w:cs="Times New Roman"/>
          <w:color w:val="auto"/>
          <w:sz w:val="22"/>
          <w:szCs w:val="22"/>
        </w:rPr>
        <w:t>, ejercicios de campo</w:t>
      </w:r>
      <w:r w:rsidRPr="005F3AB4">
        <w:rPr>
          <w:rFonts w:asciiTheme="majorHAnsi" w:hAnsiTheme="majorHAnsi" w:cs="Times New Roman"/>
          <w:color w:val="auto"/>
          <w:sz w:val="22"/>
          <w:szCs w:val="22"/>
        </w:rPr>
        <w:t xml:space="preserve"> o de lecturas.</w:t>
      </w:r>
    </w:p>
    <w:p w:rsidR="009E5377" w:rsidRPr="005F3AB4" w:rsidRDefault="009E5377" w:rsidP="00B81329">
      <w:pPr>
        <w:pStyle w:val="Default"/>
        <w:jc w:val="both"/>
        <w:rPr>
          <w:rFonts w:asciiTheme="majorHAnsi" w:hAnsiTheme="majorHAnsi" w:cs="Times New Roman"/>
          <w:color w:val="auto"/>
          <w:sz w:val="22"/>
          <w:szCs w:val="22"/>
        </w:rPr>
      </w:pPr>
    </w:p>
    <w:p w:rsidR="009E5377" w:rsidRPr="005F3AB4" w:rsidRDefault="009E5377" w:rsidP="00B81329">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Por la temática del curso los exámenes pueden ser acumulativos.</w:t>
      </w:r>
    </w:p>
    <w:p w:rsidR="000C6E5F" w:rsidRPr="005F3AB4" w:rsidRDefault="000C6E5F" w:rsidP="00B81329">
      <w:pPr>
        <w:pStyle w:val="Default"/>
        <w:jc w:val="both"/>
        <w:rPr>
          <w:rFonts w:asciiTheme="majorHAnsi" w:hAnsiTheme="majorHAnsi" w:cs="Times New Roman"/>
          <w:color w:val="auto"/>
          <w:sz w:val="22"/>
          <w:szCs w:val="22"/>
        </w:rPr>
      </w:pPr>
    </w:p>
    <w:p w:rsidR="000C6E5F" w:rsidRPr="005F3AB4" w:rsidRDefault="000C6E5F" w:rsidP="00B81329">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Se utiliza</w:t>
      </w:r>
      <w:r w:rsidR="00BE037B" w:rsidRPr="005F3AB4">
        <w:rPr>
          <w:rFonts w:asciiTheme="majorHAnsi" w:hAnsiTheme="majorHAnsi" w:cs="Times New Roman"/>
          <w:color w:val="auto"/>
          <w:sz w:val="22"/>
          <w:szCs w:val="22"/>
        </w:rPr>
        <w:t xml:space="preserve">rá como </w:t>
      </w:r>
      <w:r w:rsidRPr="005F3AB4">
        <w:rPr>
          <w:rFonts w:asciiTheme="majorHAnsi" w:hAnsiTheme="majorHAnsi" w:cs="Times New Roman"/>
          <w:color w:val="auto"/>
          <w:sz w:val="22"/>
          <w:szCs w:val="22"/>
        </w:rPr>
        <w:t xml:space="preserve">apoyo </w:t>
      </w:r>
      <w:r w:rsidR="00BE037B" w:rsidRPr="005F3AB4">
        <w:rPr>
          <w:rFonts w:asciiTheme="majorHAnsi" w:hAnsiTheme="majorHAnsi" w:cs="Times New Roman"/>
          <w:color w:val="auto"/>
          <w:sz w:val="22"/>
          <w:szCs w:val="22"/>
        </w:rPr>
        <w:t xml:space="preserve">equipo </w:t>
      </w:r>
      <w:r w:rsidRPr="005F3AB4">
        <w:rPr>
          <w:rFonts w:asciiTheme="majorHAnsi" w:hAnsiTheme="majorHAnsi" w:cs="Times New Roman"/>
          <w:color w:val="auto"/>
          <w:sz w:val="22"/>
          <w:szCs w:val="22"/>
        </w:rPr>
        <w:t xml:space="preserve">multimedia como </w:t>
      </w:r>
      <w:r w:rsidR="00BE037B" w:rsidRPr="005F3AB4">
        <w:rPr>
          <w:rFonts w:asciiTheme="majorHAnsi" w:hAnsiTheme="majorHAnsi" w:cs="Times New Roman"/>
          <w:color w:val="auto"/>
          <w:sz w:val="22"/>
          <w:szCs w:val="22"/>
        </w:rPr>
        <w:t>proyector multimedia</w:t>
      </w:r>
      <w:r w:rsidRPr="005F3AB4">
        <w:rPr>
          <w:rFonts w:asciiTheme="majorHAnsi" w:hAnsiTheme="majorHAnsi" w:cs="Times New Roman"/>
          <w:color w:val="auto"/>
          <w:sz w:val="22"/>
          <w:szCs w:val="22"/>
        </w:rPr>
        <w:t>,</w:t>
      </w:r>
      <w:r w:rsidR="00BE037B" w:rsidRPr="005F3AB4">
        <w:rPr>
          <w:rFonts w:asciiTheme="majorHAnsi" w:hAnsiTheme="majorHAnsi" w:cs="Times New Roman"/>
          <w:color w:val="auto"/>
          <w:sz w:val="22"/>
          <w:szCs w:val="22"/>
        </w:rPr>
        <w:t xml:space="preserve"> computador y software específico para el uso de SIG. Además d</w:t>
      </w:r>
      <w:r w:rsidRPr="005F3AB4">
        <w:rPr>
          <w:rFonts w:asciiTheme="majorHAnsi" w:hAnsiTheme="majorHAnsi" w:cs="Times New Roman"/>
          <w:color w:val="auto"/>
          <w:sz w:val="22"/>
          <w:szCs w:val="22"/>
        </w:rPr>
        <w:t xml:space="preserve">el soporte del sitio </w:t>
      </w:r>
      <w:r w:rsidRPr="005F3AB4">
        <w:rPr>
          <w:rFonts w:asciiTheme="majorHAnsi" w:hAnsiTheme="majorHAnsi" w:cs="Times New Roman"/>
          <w:i/>
          <w:iCs/>
          <w:color w:val="auto"/>
          <w:sz w:val="22"/>
          <w:szCs w:val="22"/>
        </w:rPr>
        <w:t>web</w:t>
      </w:r>
      <w:r w:rsidRPr="005F3AB4">
        <w:rPr>
          <w:rFonts w:asciiTheme="majorHAnsi" w:hAnsiTheme="majorHAnsi" w:cs="Times New Roman"/>
          <w:color w:val="auto"/>
          <w:sz w:val="22"/>
          <w:szCs w:val="22"/>
        </w:rPr>
        <w:t xml:space="preserve"> de </w:t>
      </w:r>
      <w:r w:rsidR="00BE037B" w:rsidRPr="005F3AB4">
        <w:rPr>
          <w:rFonts w:asciiTheme="majorHAnsi" w:hAnsiTheme="majorHAnsi" w:cs="Times New Roman"/>
          <w:color w:val="auto"/>
          <w:sz w:val="22"/>
          <w:szCs w:val="22"/>
        </w:rPr>
        <w:t>la Escuela de Ciencias Ambienta</w:t>
      </w:r>
      <w:r w:rsidRPr="005F3AB4">
        <w:rPr>
          <w:rFonts w:asciiTheme="majorHAnsi" w:hAnsiTheme="majorHAnsi" w:cs="Times New Roman"/>
          <w:color w:val="auto"/>
          <w:sz w:val="22"/>
          <w:szCs w:val="22"/>
        </w:rPr>
        <w:t xml:space="preserve">les (EDECA) para el depósito y consulta de material digital. </w:t>
      </w:r>
    </w:p>
    <w:p w:rsidR="000C6E5F" w:rsidRPr="005F3AB4" w:rsidRDefault="000C6E5F" w:rsidP="00B81329">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 </w:t>
      </w:r>
    </w:p>
    <w:p w:rsidR="000C6E5F" w:rsidRDefault="000C6E5F">
      <w:pPr>
        <w:pStyle w:val="Default"/>
        <w:rPr>
          <w:rFonts w:asciiTheme="majorHAnsi" w:hAnsiTheme="majorHAnsi" w:cs="Times New Roman"/>
          <w:color w:val="auto"/>
          <w:sz w:val="22"/>
          <w:szCs w:val="22"/>
        </w:rPr>
      </w:pPr>
    </w:p>
    <w:p w:rsidR="000A2568" w:rsidRDefault="000A2568">
      <w:pPr>
        <w:pStyle w:val="Default"/>
        <w:rPr>
          <w:rFonts w:asciiTheme="majorHAnsi" w:hAnsiTheme="majorHAnsi" w:cs="Times New Roman"/>
          <w:color w:val="auto"/>
          <w:sz w:val="22"/>
          <w:szCs w:val="22"/>
        </w:rPr>
      </w:pPr>
    </w:p>
    <w:p w:rsidR="000C6E5F" w:rsidRPr="005F3AB4" w:rsidRDefault="00141AAE">
      <w:pPr>
        <w:pStyle w:val="Default"/>
        <w:rPr>
          <w:rFonts w:asciiTheme="majorHAnsi" w:hAnsiTheme="majorHAnsi" w:cs="Times New Roman"/>
          <w:b/>
          <w:bCs/>
          <w:i/>
          <w:iCs/>
          <w:color w:val="auto"/>
          <w:sz w:val="22"/>
          <w:szCs w:val="22"/>
        </w:rPr>
      </w:pPr>
      <w:r w:rsidRPr="005F3AB4">
        <w:rPr>
          <w:rFonts w:asciiTheme="majorHAnsi" w:hAnsiTheme="majorHAnsi" w:cs="Times New Roman"/>
          <w:b/>
          <w:bCs/>
          <w:i/>
          <w:iCs/>
          <w:color w:val="auto"/>
          <w:sz w:val="22"/>
          <w:szCs w:val="22"/>
        </w:rPr>
        <w:t xml:space="preserve">EVALUACIÓN </w:t>
      </w:r>
    </w:p>
    <w:p w:rsidR="000C6E5F" w:rsidRPr="005F3AB4" w:rsidRDefault="000C6E5F">
      <w:pPr>
        <w:pStyle w:val="Default"/>
        <w:rPr>
          <w:rFonts w:asciiTheme="majorHAnsi" w:hAnsiTheme="majorHAnsi"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1674"/>
        <w:gridCol w:w="1943"/>
        <w:gridCol w:w="2465"/>
      </w:tblGrid>
      <w:tr w:rsidR="000C6E5F" w:rsidRPr="005F3AB4" w:rsidTr="00654BC9">
        <w:trPr>
          <w:trHeight w:val="526"/>
        </w:trPr>
        <w:tc>
          <w:tcPr>
            <w:tcW w:w="0" w:type="auto"/>
            <w:shd w:val="clear" w:color="auto" w:fill="B8CCE4" w:themeFill="accent1" w:themeFillTint="66"/>
            <w:vAlign w:val="center"/>
          </w:tcPr>
          <w:p w:rsidR="000C6E5F" w:rsidRPr="00654BC9" w:rsidRDefault="000C6E5F" w:rsidP="00654BC9">
            <w:pPr>
              <w:pStyle w:val="Default"/>
              <w:jc w:val="center"/>
              <w:rPr>
                <w:rFonts w:asciiTheme="majorHAnsi" w:hAnsiTheme="majorHAnsi" w:cs="Times New Roman"/>
                <w:sz w:val="20"/>
                <w:szCs w:val="22"/>
              </w:rPr>
            </w:pPr>
            <w:r w:rsidRPr="00654BC9">
              <w:rPr>
                <w:rFonts w:asciiTheme="majorHAnsi" w:hAnsiTheme="majorHAnsi" w:cs="Times New Roman"/>
                <w:b/>
                <w:bCs/>
                <w:sz w:val="20"/>
                <w:szCs w:val="22"/>
              </w:rPr>
              <w:t>Medio de evaluación</w:t>
            </w:r>
          </w:p>
        </w:tc>
        <w:tc>
          <w:tcPr>
            <w:tcW w:w="0" w:type="auto"/>
            <w:shd w:val="clear" w:color="auto" w:fill="B8CCE4" w:themeFill="accent1" w:themeFillTint="66"/>
            <w:vAlign w:val="center"/>
          </w:tcPr>
          <w:p w:rsidR="00650341" w:rsidRPr="00654BC9" w:rsidRDefault="000C6E5F" w:rsidP="00654BC9">
            <w:pPr>
              <w:pStyle w:val="Default"/>
              <w:jc w:val="center"/>
              <w:rPr>
                <w:rFonts w:asciiTheme="majorHAnsi" w:hAnsiTheme="majorHAnsi" w:cs="Times New Roman"/>
                <w:b/>
                <w:bCs/>
                <w:sz w:val="20"/>
                <w:szCs w:val="22"/>
              </w:rPr>
            </w:pPr>
            <w:r w:rsidRPr="00654BC9">
              <w:rPr>
                <w:rFonts w:asciiTheme="majorHAnsi" w:hAnsiTheme="majorHAnsi" w:cs="Times New Roman"/>
                <w:b/>
                <w:bCs/>
                <w:sz w:val="20"/>
                <w:szCs w:val="22"/>
              </w:rPr>
              <w:t>Porcentaje de la</w:t>
            </w:r>
          </w:p>
          <w:p w:rsidR="000C6E5F" w:rsidRPr="00654BC9" w:rsidRDefault="000C6E5F" w:rsidP="00654BC9">
            <w:pPr>
              <w:pStyle w:val="Default"/>
              <w:jc w:val="center"/>
              <w:rPr>
                <w:rFonts w:asciiTheme="majorHAnsi" w:hAnsiTheme="majorHAnsi" w:cs="Times New Roman"/>
                <w:sz w:val="20"/>
                <w:szCs w:val="22"/>
              </w:rPr>
            </w:pPr>
            <w:r w:rsidRPr="00654BC9">
              <w:rPr>
                <w:rFonts w:asciiTheme="majorHAnsi" w:hAnsiTheme="majorHAnsi" w:cs="Times New Roman"/>
                <w:b/>
                <w:bCs/>
                <w:sz w:val="20"/>
                <w:szCs w:val="22"/>
              </w:rPr>
              <w:t>nota final</w:t>
            </w:r>
          </w:p>
        </w:tc>
        <w:tc>
          <w:tcPr>
            <w:tcW w:w="0" w:type="auto"/>
            <w:shd w:val="clear" w:color="auto" w:fill="B8CCE4" w:themeFill="accent1" w:themeFillTint="66"/>
            <w:vAlign w:val="center"/>
          </w:tcPr>
          <w:p w:rsidR="000C6E5F" w:rsidRPr="00654BC9" w:rsidRDefault="000C6E5F" w:rsidP="00654BC9">
            <w:pPr>
              <w:pStyle w:val="Default"/>
              <w:jc w:val="center"/>
              <w:rPr>
                <w:rFonts w:asciiTheme="majorHAnsi" w:hAnsiTheme="majorHAnsi" w:cs="Times New Roman"/>
                <w:sz w:val="20"/>
                <w:szCs w:val="22"/>
              </w:rPr>
            </w:pPr>
            <w:r w:rsidRPr="00654BC9">
              <w:rPr>
                <w:rFonts w:asciiTheme="majorHAnsi" w:hAnsiTheme="majorHAnsi" w:cs="Times New Roman"/>
                <w:b/>
                <w:bCs/>
                <w:sz w:val="20"/>
                <w:szCs w:val="22"/>
              </w:rPr>
              <w:t>Fecha de realización o entrega.</w:t>
            </w:r>
          </w:p>
        </w:tc>
        <w:tc>
          <w:tcPr>
            <w:tcW w:w="0" w:type="auto"/>
            <w:shd w:val="clear" w:color="auto" w:fill="B8CCE4" w:themeFill="accent1" w:themeFillTint="66"/>
            <w:vAlign w:val="center"/>
          </w:tcPr>
          <w:p w:rsidR="000C6E5F" w:rsidRPr="00654BC9" w:rsidRDefault="000C6E5F" w:rsidP="00654BC9">
            <w:pPr>
              <w:pStyle w:val="Default"/>
              <w:jc w:val="center"/>
              <w:rPr>
                <w:rFonts w:asciiTheme="majorHAnsi" w:hAnsiTheme="majorHAnsi" w:cs="Times New Roman"/>
                <w:sz w:val="20"/>
                <w:szCs w:val="22"/>
              </w:rPr>
            </w:pPr>
            <w:r w:rsidRPr="00654BC9">
              <w:rPr>
                <w:rFonts w:asciiTheme="majorHAnsi" w:hAnsiTheme="majorHAnsi" w:cs="Times New Roman"/>
                <w:b/>
                <w:bCs/>
                <w:sz w:val="20"/>
                <w:szCs w:val="22"/>
              </w:rPr>
              <w:t>Fecha de calificación</w:t>
            </w:r>
          </w:p>
          <w:p w:rsidR="000C6E5F" w:rsidRPr="00654BC9" w:rsidRDefault="000C6E5F" w:rsidP="00654BC9">
            <w:pPr>
              <w:pStyle w:val="Default"/>
              <w:jc w:val="center"/>
              <w:rPr>
                <w:rFonts w:asciiTheme="majorHAnsi" w:hAnsiTheme="majorHAnsi" w:cs="Times New Roman"/>
                <w:sz w:val="20"/>
                <w:szCs w:val="22"/>
              </w:rPr>
            </w:pPr>
            <w:r w:rsidRPr="00654BC9">
              <w:rPr>
                <w:rFonts w:asciiTheme="majorHAnsi" w:hAnsiTheme="majorHAnsi" w:cs="Times New Roman"/>
                <w:b/>
                <w:bCs/>
                <w:sz w:val="20"/>
                <w:szCs w:val="22"/>
              </w:rPr>
              <w:t>(Devolución).</w:t>
            </w:r>
          </w:p>
        </w:tc>
      </w:tr>
      <w:tr w:rsidR="000A2568" w:rsidRPr="005F3AB4" w:rsidTr="000A2568">
        <w:trPr>
          <w:gridAfter w:val="3"/>
          <w:trHeight w:val="258"/>
        </w:trPr>
        <w:tc>
          <w:tcPr>
            <w:tcW w:w="0" w:type="auto"/>
            <w:vMerge w:val="restart"/>
            <w:shd w:val="clear" w:color="auto" w:fill="D6E3BC" w:themeFill="accent3" w:themeFillTint="66"/>
            <w:vAlign w:val="center"/>
          </w:tcPr>
          <w:p w:rsidR="000A2568" w:rsidRDefault="000A2568" w:rsidP="00654BC9">
            <w:pPr>
              <w:pStyle w:val="Default"/>
              <w:rPr>
                <w:rFonts w:asciiTheme="majorHAnsi" w:hAnsiTheme="majorHAnsi" w:cs="Times New Roman"/>
                <w:b/>
                <w:bCs/>
                <w:sz w:val="22"/>
                <w:szCs w:val="22"/>
              </w:rPr>
            </w:pPr>
            <w:r w:rsidRPr="005F3AB4">
              <w:rPr>
                <w:rFonts w:asciiTheme="majorHAnsi" w:hAnsiTheme="majorHAnsi" w:cs="Times New Roman"/>
                <w:b/>
                <w:bCs/>
                <w:sz w:val="22"/>
                <w:szCs w:val="22"/>
              </w:rPr>
              <w:t xml:space="preserve">Exámenes </w:t>
            </w:r>
          </w:p>
          <w:p w:rsidR="000A2568" w:rsidRPr="005F3AB4" w:rsidRDefault="000A2568" w:rsidP="00654BC9">
            <w:pPr>
              <w:pStyle w:val="Default"/>
              <w:rPr>
                <w:rFonts w:asciiTheme="majorHAnsi" w:hAnsiTheme="majorHAnsi" w:cs="Times New Roman"/>
                <w:sz w:val="22"/>
                <w:szCs w:val="22"/>
              </w:rPr>
            </w:pPr>
            <w:r w:rsidRPr="00654BC9">
              <w:rPr>
                <w:rFonts w:asciiTheme="majorHAnsi" w:hAnsiTheme="majorHAnsi" w:cs="Times New Roman"/>
                <w:i/>
                <w:sz w:val="22"/>
                <w:szCs w:val="22"/>
              </w:rPr>
              <w:t>Tres pruebas teórico- prácticas de 20% c/u</w:t>
            </w:r>
            <w:r>
              <w:rPr>
                <w:rFonts w:asciiTheme="majorHAnsi" w:hAnsiTheme="majorHAnsi" w:cs="Times New Roman"/>
                <w:sz w:val="22"/>
                <w:szCs w:val="22"/>
              </w:rPr>
              <w:t xml:space="preserve"> </w:t>
            </w:r>
          </w:p>
        </w:tc>
      </w:tr>
      <w:tr w:rsidR="000A2568" w:rsidRPr="005F3AB4" w:rsidTr="00654BC9">
        <w:trPr>
          <w:trHeight w:val="526"/>
        </w:trPr>
        <w:tc>
          <w:tcPr>
            <w:tcW w:w="0" w:type="auto"/>
            <w:vMerge/>
            <w:shd w:val="clear" w:color="auto" w:fill="D6E3BC" w:themeFill="accent3" w:themeFillTint="66"/>
            <w:vAlign w:val="center"/>
          </w:tcPr>
          <w:p w:rsidR="000A2568" w:rsidRPr="005F3AB4" w:rsidRDefault="000A2568" w:rsidP="00654BC9">
            <w:pPr>
              <w:pStyle w:val="Default"/>
              <w:rPr>
                <w:rFonts w:asciiTheme="majorHAnsi" w:hAnsiTheme="majorHAnsi" w:cs="Times New Roman"/>
                <w:i/>
                <w:color w:val="auto"/>
                <w:sz w:val="22"/>
                <w:szCs w:val="22"/>
              </w:rPr>
            </w:pPr>
          </w:p>
        </w:tc>
        <w:tc>
          <w:tcPr>
            <w:tcW w:w="0" w:type="auto"/>
            <w:vAlign w:val="center"/>
          </w:tcPr>
          <w:p w:rsidR="000A2568" w:rsidRPr="005F3AB4" w:rsidRDefault="000A2568" w:rsidP="00C049DC">
            <w:pPr>
              <w:pStyle w:val="Default"/>
              <w:rPr>
                <w:rFonts w:asciiTheme="majorHAnsi" w:hAnsiTheme="majorHAnsi" w:cs="Times New Roman"/>
                <w:i/>
                <w:sz w:val="22"/>
                <w:szCs w:val="22"/>
              </w:rPr>
            </w:pPr>
            <w:r w:rsidRPr="005F3AB4">
              <w:rPr>
                <w:rFonts w:asciiTheme="majorHAnsi" w:hAnsiTheme="majorHAnsi" w:cs="Times New Roman"/>
                <w:i/>
                <w:sz w:val="22"/>
                <w:szCs w:val="22"/>
              </w:rPr>
              <w:t xml:space="preserve">Primer examen: </w:t>
            </w:r>
          </w:p>
        </w:tc>
        <w:tc>
          <w:tcPr>
            <w:tcW w:w="0" w:type="auto"/>
            <w:vAlign w:val="center"/>
          </w:tcPr>
          <w:p w:rsidR="000A2568" w:rsidRPr="005F3AB4" w:rsidRDefault="006D595A" w:rsidP="00E93941">
            <w:pPr>
              <w:pStyle w:val="Default"/>
              <w:rPr>
                <w:rFonts w:asciiTheme="majorHAnsi" w:hAnsiTheme="majorHAnsi" w:cs="Times New Roman"/>
                <w:sz w:val="22"/>
                <w:szCs w:val="22"/>
              </w:rPr>
            </w:pPr>
            <w:r>
              <w:rPr>
                <w:rFonts w:asciiTheme="majorHAnsi" w:hAnsiTheme="majorHAnsi" w:cs="Times New Roman"/>
                <w:sz w:val="22"/>
                <w:szCs w:val="22"/>
              </w:rPr>
              <w:t>2</w:t>
            </w:r>
            <w:r w:rsidR="000A2568">
              <w:rPr>
                <w:rFonts w:asciiTheme="majorHAnsi" w:hAnsiTheme="majorHAnsi" w:cs="Times New Roman"/>
                <w:sz w:val="22"/>
                <w:szCs w:val="22"/>
              </w:rPr>
              <w:t xml:space="preserve"> de abril</w:t>
            </w:r>
            <w:r w:rsidR="000A2568" w:rsidRPr="005F3AB4">
              <w:rPr>
                <w:rFonts w:asciiTheme="majorHAnsi" w:hAnsiTheme="majorHAnsi" w:cs="Times New Roman"/>
                <w:sz w:val="22"/>
                <w:szCs w:val="22"/>
              </w:rPr>
              <w:t xml:space="preserve"> </w:t>
            </w:r>
          </w:p>
        </w:tc>
        <w:tc>
          <w:tcPr>
            <w:tcW w:w="0" w:type="auto"/>
            <w:vAlign w:val="center"/>
          </w:tcPr>
          <w:p w:rsidR="000A2568" w:rsidRPr="005F3AB4" w:rsidRDefault="006D595A" w:rsidP="009C7BA8">
            <w:pPr>
              <w:pStyle w:val="Default"/>
              <w:rPr>
                <w:rFonts w:asciiTheme="majorHAnsi" w:hAnsiTheme="majorHAnsi" w:cs="Times New Roman"/>
                <w:sz w:val="22"/>
                <w:szCs w:val="22"/>
              </w:rPr>
            </w:pPr>
            <w:r>
              <w:rPr>
                <w:rFonts w:asciiTheme="majorHAnsi" w:hAnsiTheme="majorHAnsi" w:cs="Times New Roman"/>
                <w:sz w:val="22"/>
                <w:szCs w:val="22"/>
              </w:rPr>
              <w:t>9</w:t>
            </w:r>
            <w:r w:rsidR="000A2568" w:rsidRPr="005F3AB4">
              <w:rPr>
                <w:rFonts w:asciiTheme="majorHAnsi" w:hAnsiTheme="majorHAnsi" w:cs="Times New Roman"/>
                <w:sz w:val="22"/>
                <w:szCs w:val="22"/>
              </w:rPr>
              <w:t xml:space="preserve"> de abril </w:t>
            </w:r>
          </w:p>
        </w:tc>
      </w:tr>
      <w:tr w:rsidR="000A2568" w:rsidRPr="005F3AB4" w:rsidTr="00654BC9">
        <w:trPr>
          <w:trHeight w:val="526"/>
        </w:trPr>
        <w:tc>
          <w:tcPr>
            <w:tcW w:w="0" w:type="auto"/>
            <w:vMerge/>
            <w:shd w:val="clear" w:color="auto" w:fill="D6E3BC" w:themeFill="accent3" w:themeFillTint="66"/>
            <w:vAlign w:val="center"/>
          </w:tcPr>
          <w:p w:rsidR="000A2568" w:rsidRPr="005F3AB4" w:rsidRDefault="000A2568" w:rsidP="00654BC9">
            <w:pPr>
              <w:pStyle w:val="Default"/>
              <w:rPr>
                <w:rFonts w:asciiTheme="majorHAnsi" w:hAnsiTheme="majorHAnsi" w:cs="Times New Roman"/>
                <w:i/>
                <w:color w:val="auto"/>
                <w:sz w:val="22"/>
                <w:szCs w:val="22"/>
              </w:rPr>
            </w:pPr>
          </w:p>
        </w:tc>
        <w:tc>
          <w:tcPr>
            <w:tcW w:w="0" w:type="auto"/>
            <w:vAlign w:val="center"/>
          </w:tcPr>
          <w:p w:rsidR="000A2568" w:rsidRPr="005F3AB4" w:rsidRDefault="000A2568" w:rsidP="00650341">
            <w:pPr>
              <w:pStyle w:val="Default"/>
              <w:rPr>
                <w:rFonts w:asciiTheme="majorHAnsi" w:hAnsiTheme="majorHAnsi" w:cs="Times New Roman"/>
                <w:i/>
                <w:sz w:val="22"/>
                <w:szCs w:val="22"/>
              </w:rPr>
            </w:pPr>
            <w:r w:rsidRPr="005F3AB4">
              <w:rPr>
                <w:rFonts w:asciiTheme="majorHAnsi" w:hAnsiTheme="majorHAnsi" w:cs="Times New Roman"/>
                <w:i/>
                <w:sz w:val="22"/>
                <w:szCs w:val="22"/>
              </w:rPr>
              <w:t xml:space="preserve">Segundo examen: </w:t>
            </w:r>
          </w:p>
        </w:tc>
        <w:tc>
          <w:tcPr>
            <w:tcW w:w="0" w:type="auto"/>
            <w:vAlign w:val="center"/>
          </w:tcPr>
          <w:p w:rsidR="000A2568" w:rsidRPr="005F3AB4" w:rsidRDefault="006D595A" w:rsidP="009C7BA8">
            <w:pPr>
              <w:pStyle w:val="Default"/>
              <w:rPr>
                <w:rFonts w:asciiTheme="majorHAnsi" w:hAnsiTheme="majorHAnsi" w:cs="Times New Roman"/>
                <w:sz w:val="22"/>
                <w:szCs w:val="22"/>
              </w:rPr>
            </w:pPr>
            <w:r>
              <w:rPr>
                <w:rFonts w:asciiTheme="majorHAnsi" w:hAnsiTheme="majorHAnsi" w:cs="Times New Roman"/>
                <w:sz w:val="22"/>
                <w:szCs w:val="22"/>
              </w:rPr>
              <w:t>21</w:t>
            </w:r>
            <w:r w:rsidR="000A2568" w:rsidRPr="005F3AB4">
              <w:rPr>
                <w:rFonts w:asciiTheme="majorHAnsi" w:hAnsiTheme="majorHAnsi" w:cs="Times New Roman"/>
                <w:sz w:val="22"/>
                <w:szCs w:val="22"/>
              </w:rPr>
              <w:t xml:space="preserve"> de mayo</w:t>
            </w:r>
          </w:p>
        </w:tc>
        <w:tc>
          <w:tcPr>
            <w:tcW w:w="0" w:type="auto"/>
            <w:vAlign w:val="center"/>
          </w:tcPr>
          <w:p w:rsidR="000A2568" w:rsidRPr="005F3AB4" w:rsidRDefault="000A2568" w:rsidP="006D595A">
            <w:pPr>
              <w:pStyle w:val="Default"/>
              <w:rPr>
                <w:rFonts w:asciiTheme="majorHAnsi" w:hAnsiTheme="majorHAnsi" w:cs="Times New Roman"/>
                <w:sz w:val="22"/>
                <w:szCs w:val="22"/>
              </w:rPr>
            </w:pPr>
            <w:r>
              <w:rPr>
                <w:rFonts w:asciiTheme="majorHAnsi" w:hAnsiTheme="majorHAnsi" w:cs="Times New Roman"/>
                <w:sz w:val="22"/>
                <w:szCs w:val="22"/>
              </w:rPr>
              <w:t>2</w:t>
            </w:r>
            <w:r w:rsidR="006D595A">
              <w:rPr>
                <w:rFonts w:asciiTheme="majorHAnsi" w:hAnsiTheme="majorHAnsi" w:cs="Times New Roman"/>
                <w:sz w:val="22"/>
                <w:szCs w:val="22"/>
              </w:rPr>
              <w:t>8</w:t>
            </w:r>
            <w:r w:rsidRPr="005F3AB4">
              <w:rPr>
                <w:rFonts w:asciiTheme="majorHAnsi" w:hAnsiTheme="majorHAnsi" w:cs="Times New Roman"/>
                <w:sz w:val="22"/>
                <w:szCs w:val="22"/>
              </w:rPr>
              <w:t xml:space="preserve"> de mayo</w:t>
            </w:r>
          </w:p>
        </w:tc>
      </w:tr>
      <w:tr w:rsidR="000A2568" w:rsidRPr="005F3AB4" w:rsidTr="00654BC9">
        <w:trPr>
          <w:trHeight w:val="526"/>
        </w:trPr>
        <w:tc>
          <w:tcPr>
            <w:tcW w:w="0" w:type="auto"/>
            <w:vMerge/>
            <w:shd w:val="clear" w:color="auto" w:fill="D6E3BC" w:themeFill="accent3" w:themeFillTint="66"/>
            <w:vAlign w:val="center"/>
          </w:tcPr>
          <w:p w:rsidR="000A2568" w:rsidRPr="005F3AB4" w:rsidRDefault="000A2568" w:rsidP="00654BC9">
            <w:pPr>
              <w:pStyle w:val="Default"/>
              <w:rPr>
                <w:rFonts w:asciiTheme="majorHAnsi" w:hAnsiTheme="majorHAnsi" w:cs="Times New Roman"/>
                <w:i/>
                <w:color w:val="auto"/>
                <w:sz w:val="22"/>
                <w:szCs w:val="22"/>
              </w:rPr>
            </w:pPr>
          </w:p>
        </w:tc>
        <w:tc>
          <w:tcPr>
            <w:tcW w:w="0" w:type="auto"/>
            <w:vAlign w:val="center"/>
          </w:tcPr>
          <w:p w:rsidR="000A2568" w:rsidRPr="005F3AB4" w:rsidRDefault="000A2568" w:rsidP="00650341">
            <w:pPr>
              <w:pStyle w:val="Default"/>
              <w:rPr>
                <w:rFonts w:asciiTheme="majorHAnsi" w:hAnsiTheme="majorHAnsi" w:cs="Times New Roman"/>
                <w:i/>
                <w:sz w:val="22"/>
                <w:szCs w:val="22"/>
              </w:rPr>
            </w:pPr>
            <w:r w:rsidRPr="005F3AB4">
              <w:rPr>
                <w:rFonts w:asciiTheme="majorHAnsi" w:hAnsiTheme="majorHAnsi" w:cs="Times New Roman"/>
                <w:i/>
                <w:sz w:val="22"/>
                <w:szCs w:val="22"/>
              </w:rPr>
              <w:t>Tercer examen:</w:t>
            </w:r>
          </w:p>
        </w:tc>
        <w:tc>
          <w:tcPr>
            <w:tcW w:w="0" w:type="auto"/>
            <w:vAlign w:val="center"/>
          </w:tcPr>
          <w:p w:rsidR="000A2568" w:rsidRPr="005F3AB4" w:rsidRDefault="000A2568" w:rsidP="006D595A">
            <w:pPr>
              <w:pStyle w:val="Default"/>
              <w:rPr>
                <w:rFonts w:asciiTheme="majorHAnsi" w:hAnsiTheme="majorHAnsi" w:cs="Times New Roman"/>
                <w:sz w:val="22"/>
                <w:szCs w:val="22"/>
              </w:rPr>
            </w:pPr>
            <w:r>
              <w:rPr>
                <w:rFonts w:asciiTheme="majorHAnsi" w:hAnsiTheme="majorHAnsi" w:cs="Times New Roman"/>
                <w:sz w:val="22"/>
                <w:szCs w:val="22"/>
              </w:rPr>
              <w:t>1</w:t>
            </w:r>
            <w:r w:rsidR="006D595A">
              <w:rPr>
                <w:rFonts w:asciiTheme="majorHAnsi" w:hAnsiTheme="majorHAnsi" w:cs="Times New Roman"/>
                <w:sz w:val="22"/>
                <w:szCs w:val="22"/>
              </w:rPr>
              <w:t>1</w:t>
            </w:r>
            <w:r w:rsidRPr="005F3AB4">
              <w:rPr>
                <w:rFonts w:asciiTheme="majorHAnsi" w:hAnsiTheme="majorHAnsi" w:cs="Times New Roman"/>
                <w:sz w:val="22"/>
                <w:szCs w:val="22"/>
              </w:rPr>
              <w:t xml:space="preserve"> de junio</w:t>
            </w:r>
          </w:p>
        </w:tc>
        <w:tc>
          <w:tcPr>
            <w:tcW w:w="0" w:type="auto"/>
            <w:vAlign w:val="center"/>
          </w:tcPr>
          <w:p w:rsidR="000A2568" w:rsidRPr="005F3AB4" w:rsidRDefault="009C7BA8" w:rsidP="006D595A">
            <w:pPr>
              <w:pStyle w:val="Default"/>
              <w:rPr>
                <w:rFonts w:asciiTheme="majorHAnsi" w:hAnsiTheme="majorHAnsi" w:cs="Times New Roman"/>
                <w:sz w:val="22"/>
                <w:szCs w:val="22"/>
              </w:rPr>
            </w:pPr>
            <w:r>
              <w:rPr>
                <w:rFonts w:asciiTheme="majorHAnsi" w:hAnsiTheme="majorHAnsi" w:cs="Times New Roman"/>
                <w:sz w:val="22"/>
                <w:szCs w:val="22"/>
              </w:rPr>
              <w:t>1</w:t>
            </w:r>
            <w:r w:rsidR="006D595A">
              <w:rPr>
                <w:rFonts w:asciiTheme="majorHAnsi" w:hAnsiTheme="majorHAnsi" w:cs="Times New Roman"/>
                <w:sz w:val="22"/>
                <w:szCs w:val="22"/>
              </w:rPr>
              <w:t>8</w:t>
            </w:r>
            <w:r w:rsidR="000A2568" w:rsidRPr="005F3AB4">
              <w:rPr>
                <w:rFonts w:asciiTheme="majorHAnsi" w:hAnsiTheme="majorHAnsi" w:cs="Times New Roman"/>
                <w:sz w:val="22"/>
                <w:szCs w:val="22"/>
              </w:rPr>
              <w:t xml:space="preserve"> de junio</w:t>
            </w:r>
          </w:p>
        </w:tc>
      </w:tr>
      <w:tr w:rsidR="000A2568" w:rsidRPr="005F3AB4" w:rsidTr="000A2568">
        <w:trPr>
          <w:gridAfter w:val="3"/>
          <w:trHeight w:val="258"/>
        </w:trPr>
        <w:tc>
          <w:tcPr>
            <w:tcW w:w="0" w:type="auto"/>
            <w:vMerge/>
            <w:shd w:val="clear" w:color="auto" w:fill="D6E3BC" w:themeFill="accent3" w:themeFillTint="66"/>
            <w:vAlign w:val="center"/>
          </w:tcPr>
          <w:p w:rsidR="000A2568" w:rsidRPr="005F3AB4" w:rsidRDefault="000A2568" w:rsidP="00654BC9">
            <w:pPr>
              <w:pStyle w:val="Default"/>
              <w:rPr>
                <w:rFonts w:asciiTheme="majorHAnsi" w:hAnsiTheme="majorHAnsi" w:cs="Times New Roman"/>
                <w:i/>
                <w:color w:val="auto"/>
                <w:sz w:val="22"/>
                <w:szCs w:val="22"/>
              </w:rPr>
            </w:pPr>
          </w:p>
        </w:tc>
      </w:tr>
      <w:tr w:rsidR="000C6E5F" w:rsidRPr="005F3AB4" w:rsidTr="00654BC9">
        <w:trPr>
          <w:trHeight w:val="890"/>
        </w:trPr>
        <w:tc>
          <w:tcPr>
            <w:tcW w:w="0" w:type="auto"/>
            <w:shd w:val="clear" w:color="auto" w:fill="D6E3BC" w:themeFill="accent3" w:themeFillTint="66"/>
            <w:vAlign w:val="center"/>
          </w:tcPr>
          <w:p w:rsidR="000C6E5F" w:rsidRPr="005F3AB4" w:rsidRDefault="00C049DC" w:rsidP="00654BC9">
            <w:pPr>
              <w:pStyle w:val="Default"/>
              <w:rPr>
                <w:rFonts w:asciiTheme="majorHAnsi" w:hAnsiTheme="majorHAnsi" w:cs="Times New Roman"/>
                <w:sz w:val="22"/>
                <w:szCs w:val="22"/>
              </w:rPr>
            </w:pPr>
            <w:r w:rsidRPr="005F3AB4">
              <w:rPr>
                <w:rFonts w:asciiTheme="majorHAnsi" w:hAnsiTheme="majorHAnsi" w:cs="Times New Roman"/>
                <w:b/>
                <w:bCs/>
                <w:sz w:val="22"/>
                <w:szCs w:val="22"/>
              </w:rPr>
              <w:t>Pruebas cortas</w:t>
            </w:r>
          </w:p>
        </w:tc>
        <w:tc>
          <w:tcPr>
            <w:tcW w:w="0" w:type="auto"/>
            <w:vAlign w:val="center"/>
          </w:tcPr>
          <w:p w:rsidR="000C6E5F" w:rsidRPr="005F3AB4" w:rsidRDefault="00C049DC" w:rsidP="00FF246C">
            <w:pPr>
              <w:pStyle w:val="Default"/>
              <w:rPr>
                <w:rFonts w:asciiTheme="majorHAnsi" w:hAnsiTheme="majorHAnsi" w:cs="Times New Roman"/>
                <w:sz w:val="22"/>
                <w:szCs w:val="22"/>
              </w:rPr>
            </w:pPr>
            <w:r w:rsidRPr="005F3AB4">
              <w:rPr>
                <w:rFonts w:asciiTheme="majorHAnsi" w:hAnsiTheme="majorHAnsi" w:cs="Times New Roman"/>
                <w:sz w:val="22"/>
                <w:szCs w:val="22"/>
              </w:rPr>
              <w:t>1</w:t>
            </w:r>
            <w:r w:rsidR="00FF246C" w:rsidRPr="005F3AB4">
              <w:rPr>
                <w:rFonts w:asciiTheme="majorHAnsi" w:hAnsiTheme="majorHAnsi" w:cs="Times New Roman"/>
                <w:sz w:val="22"/>
                <w:szCs w:val="22"/>
              </w:rPr>
              <w:t>5</w:t>
            </w:r>
            <w:r w:rsidR="000C6E5F" w:rsidRPr="005F3AB4">
              <w:rPr>
                <w:rFonts w:asciiTheme="majorHAnsi" w:hAnsiTheme="majorHAnsi" w:cs="Times New Roman"/>
                <w:sz w:val="22"/>
                <w:szCs w:val="22"/>
              </w:rPr>
              <w:t xml:space="preserve"> % teórico- prácticos </w:t>
            </w:r>
          </w:p>
        </w:tc>
        <w:tc>
          <w:tcPr>
            <w:tcW w:w="0" w:type="auto"/>
            <w:vAlign w:val="center"/>
          </w:tcPr>
          <w:p w:rsidR="000C6E5F" w:rsidRPr="005F3AB4" w:rsidRDefault="000C6E5F" w:rsidP="00650341">
            <w:pPr>
              <w:pStyle w:val="Default"/>
              <w:rPr>
                <w:rFonts w:asciiTheme="majorHAnsi" w:hAnsiTheme="majorHAnsi" w:cs="Times New Roman"/>
                <w:sz w:val="22"/>
                <w:szCs w:val="22"/>
              </w:rPr>
            </w:pPr>
            <w:r w:rsidRPr="005F3AB4">
              <w:rPr>
                <w:rFonts w:asciiTheme="majorHAnsi" w:hAnsiTheme="majorHAnsi" w:cs="Times New Roman"/>
                <w:sz w:val="22"/>
                <w:szCs w:val="22"/>
              </w:rPr>
              <w:t xml:space="preserve">1 por semana </w:t>
            </w:r>
          </w:p>
        </w:tc>
        <w:tc>
          <w:tcPr>
            <w:tcW w:w="0" w:type="auto"/>
            <w:vAlign w:val="center"/>
          </w:tcPr>
          <w:p w:rsidR="000C6E5F" w:rsidRPr="005F3AB4" w:rsidRDefault="000C6E5F" w:rsidP="00650341">
            <w:pPr>
              <w:pStyle w:val="Default"/>
              <w:rPr>
                <w:rFonts w:asciiTheme="majorHAnsi" w:hAnsiTheme="majorHAnsi" w:cs="Times New Roman"/>
                <w:sz w:val="22"/>
                <w:szCs w:val="22"/>
              </w:rPr>
            </w:pPr>
            <w:r w:rsidRPr="005F3AB4">
              <w:rPr>
                <w:rFonts w:asciiTheme="majorHAnsi" w:hAnsiTheme="majorHAnsi" w:cs="Times New Roman"/>
                <w:sz w:val="22"/>
                <w:szCs w:val="22"/>
              </w:rPr>
              <w:t xml:space="preserve">8 días hábiles posteriores a su aplicación </w:t>
            </w:r>
          </w:p>
        </w:tc>
      </w:tr>
      <w:tr w:rsidR="00C049DC" w:rsidRPr="005F3AB4" w:rsidTr="00654BC9">
        <w:trPr>
          <w:trHeight w:val="973"/>
        </w:trPr>
        <w:tc>
          <w:tcPr>
            <w:tcW w:w="0" w:type="auto"/>
            <w:shd w:val="clear" w:color="auto" w:fill="D6E3BC" w:themeFill="accent3" w:themeFillTint="66"/>
            <w:vAlign w:val="center"/>
          </w:tcPr>
          <w:p w:rsidR="00C049DC" w:rsidRPr="005F3AB4" w:rsidRDefault="00C049DC" w:rsidP="00654BC9">
            <w:pPr>
              <w:pStyle w:val="Default"/>
              <w:rPr>
                <w:rFonts w:asciiTheme="majorHAnsi" w:hAnsiTheme="majorHAnsi" w:cs="Times New Roman"/>
                <w:b/>
                <w:bCs/>
                <w:sz w:val="22"/>
                <w:szCs w:val="22"/>
              </w:rPr>
            </w:pPr>
            <w:r w:rsidRPr="005F3AB4">
              <w:rPr>
                <w:rFonts w:asciiTheme="majorHAnsi" w:hAnsiTheme="majorHAnsi" w:cs="Times New Roman"/>
                <w:b/>
                <w:bCs/>
                <w:sz w:val="22"/>
                <w:szCs w:val="22"/>
              </w:rPr>
              <w:t>Tareas</w:t>
            </w:r>
          </w:p>
        </w:tc>
        <w:tc>
          <w:tcPr>
            <w:tcW w:w="0" w:type="auto"/>
            <w:vAlign w:val="center"/>
          </w:tcPr>
          <w:p w:rsidR="00C049DC" w:rsidRPr="005F3AB4" w:rsidRDefault="00C049DC" w:rsidP="00D41067">
            <w:pPr>
              <w:pStyle w:val="Default"/>
              <w:rPr>
                <w:rFonts w:asciiTheme="majorHAnsi" w:hAnsiTheme="majorHAnsi" w:cs="Times New Roman"/>
                <w:sz w:val="22"/>
                <w:szCs w:val="22"/>
              </w:rPr>
            </w:pPr>
            <w:r w:rsidRPr="005F3AB4">
              <w:rPr>
                <w:rFonts w:asciiTheme="majorHAnsi" w:hAnsiTheme="majorHAnsi" w:cs="Times New Roman"/>
                <w:sz w:val="22"/>
                <w:szCs w:val="22"/>
              </w:rPr>
              <w:t>1</w:t>
            </w:r>
            <w:r w:rsidR="00D41067">
              <w:rPr>
                <w:rFonts w:asciiTheme="majorHAnsi" w:hAnsiTheme="majorHAnsi" w:cs="Times New Roman"/>
                <w:sz w:val="22"/>
                <w:szCs w:val="22"/>
              </w:rPr>
              <w:t>0</w:t>
            </w:r>
            <w:r w:rsidRPr="005F3AB4">
              <w:rPr>
                <w:rFonts w:asciiTheme="majorHAnsi" w:hAnsiTheme="majorHAnsi" w:cs="Times New Roman"/>
                <w:sz w:val="22"/>
                <w:szCs w:val="22"/>
              </w:rPr>
              <w:t xml:space="preserve"> %</w:t>
            </w:r>
            <w:r w:rsidR="00BC68C0" w:rsidRPr="005F3AB4">
              <w:rPr>
                <w:rFonts w:asciiTheme="majorHAnsi" w:hAnsiTheme="majorHAnsi" w:cs="Times New Roman"/>
                <w:sz w:val="22"/>
                <w:szCs w:val="22"/>
              </w:rPr>
              <w:t xml:space="preserve"> teórico- prácticos</w:t>
            </w:r>
          </w:p>
        </w:tc>
        <w:tc>
          <w:tcPr>
            <w:tcW w:w="0" w:type="auto"/>
            <w:vAlign w:val="center"/>
          </w:tcPr>
          <w:p w:rsidR="00C049DC" w:rsidRPr="005F3AB4" w:rsidRDefault="00C049DC" w:rsidP="00FF246C">
            <w:pPr>
              <w:pStyle w:val="Default"/>
              <w:rPr>
                <w:rFonts w:asciiTheme="majorHAnsi" w:hAnsiTheme="majorHAnsi" w:cs="Times New Roman"/>
                <w:sz w:val="22"/>
                <w:szCs w:val="22"/>
              </w:rPr>
            </w:pPr>
            <w:r w:rsidRPr="005F3AB4">
              <w:rPr>
                <w:rFonts w:asciiTheme="majorHAnsi" w:hAnsiTheme="majorHAnsi" w:cs="Times New Roman"/>
                <w:sz w:val="22"/>
                <w:szCs w:val="22"/>
              </w:rPr>
              <w:t xml:space="preserve">1 por semana </w:t>
            </w:r>
          </w:p>
        </w:tc>
        <w:tc>
          <w:tcPr>
            <w:tcW w:w="0" w:type="auto"/>
            <w:vAlign w:val="center"/>
          </w:tcPr>
          <w:p w:rsidR="00C049DC" w:rsidRPr="005F3AB4" w:rsidRDefault="00C049DC" w:rsidP="00FF246C">
            <w:pPr>
              <w:pStyle w:val="Default"/>
              <w:rPr>
                <w:rFonts w:asciiTheme="majorHAnsi" w:hAnsiTheme="majorHAnsi" w:cs="Times New Roman"/>
                <w:sz w:val="22"/>
                <w:szCs w:val="22"/>
              </w:rPr>
            </w:pPr>
            <w:r w:rsidRPr="005F3AB4">
              <w:rPr>
                <w:rFonts w:asciiTheme="majorHAnsi" w:hAnsiTheme="majorHAnsi" w:cs="Times New Roman"/>
                <w:sz w:val="22"/>
                <w:szCs w:val="22"/>
              </w:rPr>
              <w:t xml:space="preserve">8 días hábiles posteriores a su aplicación </w:t>
            </w:r>
          </w:p>
        </w:tc>
      </w:tr>
      <w:tr w:rsidR="00FF246C" w:rsidRPr="005F3AB4" w:rsidTr="00654BC9">
        <w:trPr>
          <w:trHeight w:val="514"/>
        </w:trPr>
        <w:tc>
          <w:tcPr>
            <w:tcW w:w="0" w:type="auto"/>
            <w:shd w:val="clear" w:color="auto" w:fill="D6E3BC" w:themeFill="accent3" w:themeFillTint="66"/>
            <w:vAlign w:val="center"/>
          </w:tcPr>
          <w:p w:rsidR="00FF246C" w:rsidRPr="005F3AB4" w:rsidRDefault="00FF246C" w:rsidP="00654BC9">
            <w:pPr>
              <w:widowControl w:val="0"/>
              <w:autoSpaceDE w:val="0"/>
              <w:autoSpaceDN w:val="0"/>
              <w:adjustRightInd w:val="0"/>
              <w:spacing w:after="0" w:line="254" w:lineRule="exact"/>
              <w:ind w:left="105"/>
              <w:rPr>
                <w:rFonts w:asciiTheme="majorHAnsi" w:hAnsiTheme="majorHAnsi" w:cs="Cambria"/>
                <w:b/>
                <w:spacing w:val="-2"/>
              </w:rPr>
            </w:pPr>
            <w:r w:rsidRPr="005F3AB4">
              <w:rPr>
                <w:rFonts w:asciiTheme="majorHAnsi" w:hAnsiTheme="majorHAnsi" w:cs="Cambria"/>
                <w:b/>
                <w:spacing w:val="-2"/>
              </w:rPr>
              <w:t>Trabajo en clase:</w:t>
            </w:r>
          </w:p>
          <w:p w:rsidR="00FF246C" w:rsidRPr="005F3AB4" w:rsidRDefault="00FF246C" w:rsidP="00654BC9">
            <w:pPr>
              <w:widowControl w:val="0"/>
              <w:autoSpaceDE w:val="0"/>
              <w:autoSpaceDN w:val="0"/>
              <w:adjustRightInd w:val="0"/>
              <w:spacing w:after="0" w:line="254" w:lineRule="exact"/>
              <w:ind w:left="105"/>
              <w:rPr>
                <w:rFonts w:asciiTheme="majorHAnsi" w:hAnsiTheme="majorHAnsi" w:cs="Cambria"/>
                <w:i/>
                <w:sz w:val="18"/>
              </w:rPr>
            </w:pPr>
            <w:r w:rsidRPr="005F3AB4">
              <w:rPr>
                <w:rFonts w:asciiTheme="majorHAnsi" w:hAnsiTheme="majorHAnsi" w:cs="Cambria"/>
                <w:i/>
                <w:sz w:val="18"/>
              </w:rPr>
              <w:t>Este rubro contempla el aprovechamiento del curso mediante la presencia en las clases o asistencia.</w:t>
            </w:r>
          </w:p>
          <w:p w:rsidR="00FF246C" w:rsidRPr="005F3AB4" w:rsidRDefault="00FF246C" w:rsidP="00654BC9">
            <w:pPr>
              <w:widowControl w:val="0"/>
              <w:autoSpaceDE w:val="0"/>
              <w:autoSpaceDN w:val="0"/>
              <w:adjustRightInd w:val="0"/>
              <w:spacing w:after="0" w:line="254" w:lineRule="exact"/>
              <w:ind w:left="105"/>
              <w:rPr>
                <w:rFonts w:asciiTheme="majorHAnsi" w:hAnsiTheme="majorHAnsi" w:cs="Cambria"/>
                <w:i/>
                <w:sz w:val="18"/>
              </w:rPr>
            </w:pPr>
            <w:r w:rsidRPr="005F3AB4">
              <w:rPr>
                <w:rFonts w:asciiTheme="majorHAnsi" w:hAnsiTheme="majorHAnsi" w:cs="Cambria"/>
                <w:i/>
                <w:sz w:val="18"/>
              </w:rPr>
              <w:t>Se rebaja un 1% de esta nota por una tardía y un 2% por una ausencia (15 min. fuera de clase).</w:t>
            </w:r>
          </w:p>
          <w:p w:rsidR="00FF246C" w:rsidRPr="005F3AB4" w:rsidRDefault="00FF246C" w:rsidP="00654BC9">
            <w:pPr>
              <w:pStyle w:val="Default"/>
              <w:ind w:left="105"/>
              <w:rPr>
                <w:rFonts w:asciiTheme="majorHAnsi" w:hAnsiTheme="majorHAnsi" w:cs="Times New Roman"/>
                <w:b/>
                <w:bCs/>
                <w:sz w:val="22"/>
                <w:szCs w:val="22"/>
              </w:rPr>
            </w:pPr>
            <w:r w:rsidRPr="005F3AB4">
              <w:rPr>
                <w:rFonts w:asciiTheme="majorHAnsi" w:hAnsiTheme="majorHAnsi" w:cs="Cambria"/>
                <w:i/>
                <w:sz w:val="18"/>
                <w:szCs w:val="22"/>
              </w:rPr>
              <w:t>Las tardías durante la clase son acumulativas.</w:t>
            </w:r>
          </w:p>
        </w:tc>
        <w:tc>
          <w:tcPr>
            <w:tcW w:w="0" w:type="auto"/>
            <w:vAlign w:val="center"/>
          </w:tcPr>
          <w:p w:rsidR="00FF246C" w:rsidRPr="005F3AB4" w:rsidRDefault="00FF246C" w:rsidP="00D41067">
            <w:pPr>
              <w:pStyle w:val="Default"/>
              <w:rPr>
                <w:rFonts w:asciiTheme="majorHAnsi" w:hAnsiTheme="majorHAnsi" w:cs="Times New Roman"/>
                <w:sz w:val="22"/>
                <w:szCs w:val="22"/>
              </w:rPr>
            </w:pPr>
            <w:r w:rsidRPr="005F3AB4">
              <w:rPr>
                <w:rFonts w:asciiTheme="majorHAnsi" w:hAnsiTheme="majorHAnsi" w:cs="Times New Roman"/>
                <w:sz w:val="22"/>
                <w:szCs w:val="22"/>
              </w:rPr>
              <w:t>1</w:t>
            </w:r>
            <w:r w:rsidR="00D41067">
              <w:rPr>
                <w:rFonts w:asciiTheme="majorHAnsi" w:hAnsiTheme="majorHAnsi" w:cs="Times New Roman"/>
                <w:sz w:val="22"/>
                <w:szCs w:val="22"/>
              </w:rPr>
              <w:t>5</w:t>
            </w:r>
            <w:r w:rsidRPr="005F3AB4">
              <w:rPr>
                <w:rFonts w:asciiTheme="majorHAnsi" w:hAnsiTheme="majorHAnsi" w:cs="Times New Roman"/>
                <w:sz w:val="22"/>
                <w:szCs w:val="22"/>
              </w:rPr>
              <w:t xml:space="preserve"> %</w:t>
            </w:r>
          </w:p>
        </w:tc>
        <w:tc>
          <w:tcPr>
            <w:tcW w:w="0" w:type="auto"/>
            <w:vAlign w:val="center"/>
          </w:tcPr>
          <w:p w:rsidR="00FF246C" w:rsidRPr="005F3AB4" w:rsidRDefault="00FF246C" w:rsidP="00FF246C">
            <w:pPr>
              <w:pStyle w:val="Default"/>
              <w:rPr>
                <w:rFonts w:asciiTheme="majorHAnsi" w:hAnsiTheme="majorHAnsi" w:cs="Times New Roman"/>
                <w:sz w:val="22"/>
                <w:szCs w:val="22"/>
              </w:rPr>
            </w:pPr>
          </w:p>
        </w:tc>
        <w:tc>
          <w:tcPr>
            <w:tcW w:w="0" w:type="auto"/>
            <w:vAlign w:val="center"/>
          </w:tcPr>
          <w:p w:rsidR="00FF246C" w:rsidRPr="005F3AB4" w:rsidRDefault="00FF246C" w:rsidP="00FF246C">
            <w:pPr>
              <w:pStyle w:val="Default"/>
              <w:rPr>
                <w:rFonts w:asciiTheme="majorHAnsi" w:hAnsiTheme="majorHAnsi" w:cs="Times New Roman"/>
                <w:sz w:val="22"/>
                <w:szCs w:val="22"/>
              </w:rPr>
            </w:pPr>
          </w:p>
        </w:tc>
      </w:tr>
    </w:tbl>
    <w:p w:rsidR="000A2568" w:rsidRDefault="000A2568">
      <w:pPr>
        <w:pStyle w:val="Default"/>
        <w:rPr>
          <w:rFonts w:asciiTheme="majorHAnsi" w:hAnsiTheme="majorHAnsi" w:cs="Times New Roman"/>
          <w:b/>
          <w:bCs/>
          <w:i/>
          <w:iCs/>
          <w:color w:val="auto"/>
          <w:sz w:val="22"/>
          <w:szCs w:val="22"/>
        </w:rPr>
      </w:pPr>
    </w:p>
    <w:p w:rsidR="000A2568" w:rsidRDefault="000A2568">
      <w:pPr>
        <w:pStyle w:val="Default"/>
        <w:rPr>
          <w:rFonts w:asciiTheme="majorHAnsi" w:hAnsiTheme="majorHAnsi" w:cs="Times New Roman"/>
          <w:b/>
          <w:bCs/>
          <w:i/>
          <w:iCs/>
          <w:color w:val="auto"/>
          <w:sz w:val="22"/>
          <w:szCs w:val="22"/>
        </w:rPr>
      </w:pPr>
    </w:p>
    <w:p w:rsidR="009C7BA8" w:rsidRDefault="009C7BA8">
      <w:pPr>
        <w:pStyle w:val="Default"/>
        <w:rPr>
          <w:rFonts w:asciiTheme="majorHAnsi" w:hAnsiTheme="majorHAnsi" w:cs="Times New Roman"/>
          <w:b/>
          <w:bCs/>
          <w:i/>
          <w:iCs/>
          <w:color w:val="auto"/>
          <w:sz w:val="22"/>
          <w:szCs w:val="22"/>
        </w:rPr>
      </w:pPr>
    </w:p>
    <w:p w:rsidR="009C7BA8" w:rsidRDefault="009C7BA8">
      <w:pPr>
        <w:pStyle w:val="Default"/>
        <w:rPr>
          <w:rFonts w:asciiTheme="majorHAnsi" w:hAnsiTheme="majorHAnsi" w:cs="Times New Roman"/>
          <w:b/>
          <w:bCs/>
          <w:i/>
          <w:iCs/>
          <w:color w:val="auto"/>
          <w:sz w:val="22"/>
          <w:szCs w:val="22"/>
        </w:rPr>
      </w:pPr>
    </w:p>
    <w:p w:rsidR="009C7BA8" w:rsidRDefault="009C7BA8">
      <w:pPr>
        <w:pStyle w:val="Default"/>
        <w:rPr>
          <w:rFonts w:asciiTheme="majorHAnsi" w:hAnsiTheme="majorHAnsi" w:cs="Times New Roman"/>
          <w:b/>
          <w:bCs/>
          <w:i/>
          <w:iCs/>
          <w:color w:val="auto"/>
          <w:sz w:val="22"/>
          <w:szCs w:val="22"/>
        </w:rPr>
      </w:pPr>
    </w:p>
    <w:p w:rsidR="009C7BA8" w:rsidRDefault="009C7BA8">
      <w:pPr>
        <w:pStyle w:val="Default"/>
        <w:rPr>
          <w:rFonts w:asciiTheme="majorHAnsi" w:hAnsiTheme="majorHAnsi" w:cs="Times New Roman"/>
          <w:b/>
          <w:bCs/>
          <w:i/>
          <w:iCs/>
          <w:color w:val="auto"/>
          <w:sz w:val="22"/>
          <w:szCs w:val="22"/>
        </w:rPr>
      </w:pPr>
    </w:p>
    <w:p w:rsidR="009C7BA8" w:rsidRDefault="009C7BA8">
      <w:pPr>
        <w:pStyle w:val="Default"/>
        <w:rPr>
          <w:rFonts w:asciiTheme="majorHAnsi" w:hAnsiTheme="majorHAnsi" w:cs="Times New Roman"/>
          <w:b/>
          <w:bCs/>
          <w:i/>
          <w:iCs/>
          <w:color w:val="auto"/>
          <w:sz w:val="22"/>
          <w:szCs w:val="22"/>
        </w:rPr>
      </w:pPr>
    </w:p>
    <w:p w:rsidR="009C7BA8" w:rsidRDefault="009C7BA8">
      <w:pPr>
        <w:pStyle w:val="Default"/>
        <w:rPr>
          <w:rFonts w:asciiTheme="majorHAnsi" w:hAnsiTheme="majorHAnsi" w:cs="Times New Roman"/>
          <w:b/>
          <w:bCs/>
          <w:i/>
          <w:iCs/>
          <w:color w:val="auto"/>
          <w:sz w:val="22"/>
          <w:szCs w:val="22"/>
        </w:rPr>
      </w:pPr>
    </w:p>
    <w:p w:rsidR="000A2568" w:rsidRDefault="000A2568">
      <w:pPr>
        <w:pStyle w:val="Default"/>
        <w:rPr>
          <w:rFonts w:asciiTheme="majorHAnsi" w:hAnsiTheme="majorHAnsi" w:cs="Times New Roman"/>
          <w:b/>
          <w:bCs/>
          <w:i/>
          <w:iCs/>
          <w:color w:val="auto"/>
          <w:sz w:val="22"/>
          <w:szCs w:val="22"/>
        </w:rPr>
      </w:pPr>
    </w:p>
    <w:p w:rsidR="000C6E5F" w:rsidRPr="005F3AB4" w:rsidRDefault="00141AAE">
      <w:pPr>
        <w:pStyle w:val="Default"/>
        <w:rPr>
          <w:rFonts w:asciiTheme="majorHAnsi" w:hAnsiTheme="majorHAnsi" w:cs="Times New Roman"/>
          <w:b/>
          <w:bCs/>
          <w:i/>
          <w:iCs/>
          <w:color w:val="auto"/>
          <w:sz w:val="22"/>
          <w:szCs w:val="22"/>
        </w:rPr>
      </w:pPr>
      <w:r w:rsidRPr="005F3AB4">
        <w:rPr>
          <w:rFonts w:asciiTheme="majorHAnsi" w:hAnsiTheme="majorHAnsi" w:cs="Times New Roman"/>
          <w:b/>
          <w:bCs/>
          <w:i/>
          <w:iCs/>
          <w:color w:val="auto"/>
          <w:sz w:val="22"/>
          <w:szCs w:val="22"/>
        </w:rPr>
        <w:t xml:space="preserve">NOTAS ADICIONALES: </w:t>
      </w:r>
    </w:p>
    <w:p w:rsidR="000C6E5F" w:rsidRPr="005F3AB4" w:rsidRDefault="000C6E5F">
      <w:pPr>
        <w:pStyle w:val="Default"/>
        <w:rPr>
          <w:rFonts w:asciiTheme="majorHAnsi" w:hAnsiTheme="majorHAnsi" w:cs="Times New Roman"/>
          <w:color w:val="auto"/>
          <w:sz w:val="22"/>
          <w:szCs w:val="22"/>
        </w:rPr>
      </w:pPr>
    </w:p>
    <w:p w:rsidR="00BE2F6A" w:rsidRPr="005F3AB4" w:rsidRDefault="00BE2F6A" w:rsidP="00BE2F6A">
      <w:pPr>
        <w:autoSpaceDE w:val="0"/>
        <w:autoSpaceDN w:val="0"/>
        <w:adjustRightInd w:val="0"/>
        <w:spacing w:after="0" w:line="240" w:lineRule="auto"/>
        <w:contextualSpacing/>
        <w:jc w:val="both"/>
        <w:rPr>
          <w:rFonts w:asciiTheme="majorHAnsi" w:hAnsiTheme="majorHAnsi"/>
        </w:rPr>
      </w:pPr>
      <w:r w:rsidRPr="005F3AB4">
        <w:rPr>
          <w:rFonts w:asciiTheme="majorHAnsi" w:hAnsiTheme="majorHAnsi"/>
        </w:rPr>
        <w:t xml:space="preserve">El artículo 11 del Reglamento General de Enseñanza y Aprendizaje, indica: “La obligatoriedad de asistencia presencial de los estudiantes a los cursos deberá estar indicada en el respectivo programa de curso, fundamentada en la naturaleza y enfoque metodológico del mismo y en concordancia con la normativa vigente”. Para efectos de este curso la asistencia a TODAS las clases presenciales programadas en el curso, son de carácter obligatorio. </w:t>
      </w:r>
      <w:r w:rsidRPr="005F3AB4">
        <w:rPr>
          <w:rFonts w:asciiTheme="majorHAnsi" w:hAnsiTheme="majorHAnsi"/>
          <w:u w:val="single"/>
        </w:rPr>
        <w:t xml:space="preserve">Solo se acepta la justificación fundada de tres </w:t>
      </w:r>
      <w:proofErr w:type="spellStart"/>
      <w:r w:rsidRPr="005F3AB4">
        <w:rPr>
          <w:rFonts w:asciiTheme="majorHAnsi" w:hAnsiTheme="majorHAnsi"/>
          <w:u w:val="single"/>
        </w:rPr>
        <w:t>ausencias.Con</w:t>
      </w:r>
      <w:proofErr w:type="spellEnd"/>
      <w:r w:rsidRPr="005F3AB4">
        <w:rPr>
          <w:rFonts w:asciiTheme="majorHAnsi" w:hAnsiTheme="majorHAnsi"/>
          <w:u w:val="single"/>
        </w:rPr>
        <w:t xml:space="preserve"> tres ausencias injustificadas se pierde automáticamente el curso sin importar el rend</w:t>
      </w:r>
      <w:r w:rsidR="009E5377" w:rsidRPr="005F3AB4">
        <w:rPr>
          <w:rFonts w:asciiTheme="majorHAnsi" w:hAnsiTheme="majorHAnsi"/>
          <w:u w:val="single"/>
        </w:rPr>
        <w:t>imiento que lleve el estudiante</w:t>
      </w:r>
      <w:r w:rsidRPr="005F3AB4">
        <w:rPr>
          <w:rFonts w:asciiTheme="majorHAnsi" w:hAnsiTheme="majorHAnsi"/>
        </w:rPr>
        <w:t>.</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Sí un estudiante tiene retraso o ausencia en las clases, debe presentar la justificación, únicamente se aceptarán justificaciones que provengan de la dirección de la escuela y dictamen médico </w:t>
      </w:r>
      <w:r w:rsidR="002C17C6" w:rsidRPr="005F3AB4">
        <w:rPr>
          <w:rFonts w:asciiTheme="majorHAnsi" w:hAnsiTheme="majorHAnsi" w:cs="Times New Roman"/>
          <w:color w:val="auto"/>
          <w:sz w:val="22"/>
          <w:szCs w:val="22"/>
        </w:rPr>
        <w:t>de</w:t>
      </w:r>
      <w:r w:rsidRPr="005F3AB4">
        <w:rPr>
          <w:rFonts w:asciiTheme="majorHAnsi" w:hAnsiTheme="majorHAnsi" w:cs="Times New Roman"/>
          <w:color w:val="auto"/>
          <w:sz w:val="22"/>
          <w:szCs w:val="22"/>
        </w:rPr>
        <w:t xml:space="preserve"> no más de 8 días luego </w:t>
      </w:r>
      <w:r w:rsidR="002C17C6" w:rsidRPr="005F3AB4">
        <w:rPr>
          <w:rFonts w:asciiTheme="majorHAnsi" w:hAnsiTheme="majorHAnsi" w:cs="Times New Roman"/>
          <w:color w:val="auto"/>
          <w:sz w:val="22"/>
          <w:szCs w:val="22"/>
        </w:rPr>
        <w:t xml:space="preserve">de </w:t>
      </w:r>
      <w:r w:rsidRPr="005F3AB4">
        <w:rPr>
          <w:rFonts w:asciiTheme="majorHAnsi" w:hAnsiTheme="majorHAnsi" w:cs="Times New Roman"/>
          <w:color w:val="auto"/>
          <w:sz w:val="22"/>
          <w:szCs w:val="22"/>
        </w:rPr>
        <w:t xml:space="preserve">la ausencia. La no entrega éstos documentos se traducirá en la pérdida de los puntos </w:t>
      </w:r>
      <w:r w:rsidR="000B0AAC" w:rsidRPr="005F3AB4">
        <w:rPr>
          <w:rFonts w:asciiTheme="majorHAnsi" w:hAnsiTheme="majorHAnsi" w:cs="Times New Roman"/>
          <w:color w:val="auto"/>
          <w:sz w:val="22"/>
          <w:szCs w:val="22"/>
        </w:rPr>
        <w:t>tareas</w:t>
      </w:r>
      <w:r w:rsidRPr="005F3AB4">
        <w:rPr>
          <w:rFonts w:asciiTheme="majorHAnsi" w:hAnsiTheme="majorHAnsi" w:cs="Times New Roman"/>
          <w:color w:val="auto"/>
          <w:sz w:val="22"/>
          <w:szCs w:val="22"/>
        </w:rPr>
        <w:t xml:space="preserve">, </w:t>
      </w:r>
      <w:r w:rsidR="000B0AAC" w:rsidRPr="005F3AB4">
        <w:rPr>
          <w:rFonts w:asciiTheme="majorHAnsi" w:hAnsiTheme="majorHAnsi" w:cs="Times New Roman"/>
          <w:color w:val="auto"/>
          <w:sz w:val="22"/>
          <w:szCs w:val="22"/>
        </w:rPr>
        <w:t>pruebas cortas</w:t>
      </w:r>
      <w:r w:rsidRPr="005F3AB4">
        <w:rPr>
          <w:rFonts w:asciiTheme="majorHAnsi" w:hAnsiTheme="majorHAnsi" w:cs="Times New Roman"/>
          <w:color w:val="auto"/>
          <w:sz w:val="22"/>
          <w:szCs w:val="22"/>
        </w:rPr>
        <w:t xml:space="preserve"> </w:t>
      </w:r>
      <w:r w:rsidR="000B0AAC" w:rsidRPr="005F3AB4">
        <w:rPr>
          <w:rFonts w:asciiTheme="majorHAnsi" w:hAnsiTheme="majorHAnsi" w:cs="Times New Roman"/>
          <w:color w:val="auto"/>
          <w:sz w:val="22"/>
          <w:szCs w:val="22"/>
        </w:rPr>
        <w:t>y de</w:t>
      </w:r>
      <w:r w:rsidRPr="005F3AB4">
        <w:rPr>
          <w:rFonts w:asciiTheme="majorHAnsi" w:hAnsiTheme="majorHAnsi" w:cs="Times New Roman"/>
          <w:color w:val="auto"/>
          <w:sz w:val="22"/>
          <w:szCs w:val="22"/>
        </w:rPr>
        <w:t xml:space="preserve"> igual forma sí hubiese un examen para ese día.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Igualmente se les recuerda que no se permite el ingreso de ningún tipo de bebida o alimento, dentro del </w:t>
      </w:r>
      <w:r w:rsidR="00BE037B" w:rsidRPr="005F3AB4">
        <w:rPr>
          <w:rFonts w:asciiTheme="majorHAnsi" w:hAnsiTheme="majorHAnsi" w:cs="Times New Roman"/>
          <w:color w:val="auto"/>
          <w:sz w:val="22"/>
          <w:szCs w:val="22"/>
        </w:rPr>
        <w:t>Centro</w:t>
      </w:r>
      <w:r w:rsidRPr="005F3AB4">
        <w:rPr>
          <w:rFonts w:asciiTheme="majorHAnsi" w:hAnsiTheme="majorHAnsi" w:cs="Times New Roman"/>
          <w:color w:val="auto"/>
          <w:sz w:val="22"/>
          <w:szCs w:val="22"/>
        </w:rPr>
        <w:t xml:space="preserve"> de Cómputo, </w:t>
      </w:r>
      <w:r w:rsidRPr="005F3AB4">
        <w:rPr>
          <w:rFonts w:asciiTheme="majorHAnsi" w:hAnsiTheme="majorHAnsi" w:cs="Times New Roman"/>
          <w:bCs/>
          <w:color w:val="auto"/>
          <w:sz w:val="22"/>
          <w:szCs w:val="22"/>
        </w:rPr>
        <w:t>el uso de teléfonos celulares</w:t>
      </w:r>
      <w:r w:rsidRPr="005F3AB4">
        <w:rPr>
          <w:rFonts w:asciiTheme="majorHAnsi" w:hAnsiTheme="majorHAnsi" w:cs="Times New Roman"/>
          <w:color w:val="auto"/>
          <w:sz w:val="22"/>
          <w:szCs w:val="22"/>
        </w:rPr>
        <w:t xml:space="preserve"> </w:t>
      </w:r>
      <w:r w:rsidR="005F3AB4">
        <w:rPr>
          <w:rFonts w:asciiTheme="majorHAnsi" w:hAnsiTheme="majorHAnsi" w:cs="Times New Roman"/>
          <w:color w:val="auto"/>
          <w:sz w:val="22"/>
          <w:szCs w:val="22"/>
        </w:rPr>
        <w:t>en</w:t>
      </w:r>
      <w:r w:rsidRPr="005F3AB4">
        <w:rPr>
          <w:rFonts w:asciiTheme="majorHAnsi" w:hAnsiTheme="majorHAnsi" w:cs="Times New Roman"/>
          <w:color w:val="auto"/>
          <w:sz w:val="22"/>
          <w:szCs w:val="22"/>
        </w:rPr>
        <w:t xml:space="preserve"> las clases</w:t>
      </w:r>
      <w:r w:rsidR="00BE037B" w:rsidRPr="005F3AB4">
        <w:rPr>
          <w:rFonts w:asciiTheme="majorHAnsi" w:hAnsiTheme="majorHAnsi" w:cs="Times New Roman"/>
          <w:color w:val="auto"/>
          <w:sz w:val="22"/>
          <w:szCs w:val="22"/>
        </w:rPr>
        <w:t xml:space="preserve"> está restringido a llamadas de </w:t>
      </w:r>
      <w:r w:rsidR="00B81329" w:rsidRPr="005F3AB4">
        <w:rPr>
          <w:rFonts w:asciiTheme="majorHAnsi" w:hAnsiTheme="majorHAnsi" w:cs="Times New Roman"/>
          <w:color w:val="auto"/>
          <w:sz w:val="22"/>
          <w:szCs w:val="22"/>
        </w:rPr>
        <w:t xml:space="preserve">emergencia.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Los trabajos de los estudiantes deben contener referencias bibliográficas redactadas bajo las normas del IICA. Se permite el uso de máximo citas 5 de Internet que sean artículos científicos de revistas en PDF y el trabajo debe tener como mínimo 10 Referencias Bibliográficas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Los procedimientos de evaluación incluidos en el programa del curso sólo podrán ser variados por razones justificadas y por acuerdo del profesor y de los estudiantes, establecido al menos una semana antes de la aplicación del cambio en la evaluación. Artículo16.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 Artículo 20.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Las evaluaciones se efectuarán en las horas lectivas correspo</w:t>
      </w:r>
      <w:r w:rsidR="00BE037B" w:rsidRPr="005F3AB4">
        <w:rPr>
          <w:rFonts w:asciiTheme="majorHAnsi" w:hAnsiTheme="majorHAnsi" w:cs="Times New Roman"/>
          <w:color w:val="auto"/>
          <w:sz w:val="22"/>
          <w:szCs w:val="22"/>
        </w:rPr>
        <w:t>ndientes al curso o en otras fe</w:t>
      </w:r>
      <w:r w:rsidRPr="005F3AB4">
        <w:rPr>
          <w:rFonts w:asciiTheme="majorHAnsi" w:hAnsiTheme="majorHAnsi" w:cs="Times New Roman"/>
          <w:color w:val="auto"/>
          <w:sz w:val="22"/>
          <w:szCs w:val="22"/>
        </w:rPr>
        <w:t xml:space="preserve">chas previamente establecidas en el programa. Si se requiere una modificación en el horario y en las fechas previstas, debe existir acuerdo entre </w:t>
      </w:r>
      <w:r w:rsidR="00BE037B" w:rsidRPr="005F3AB4">
        <w:rPr>
          <w:rFonts w:asciiTheme="majorHAnsi" w:hAnsiTheme="majorHAnsi" w:cs="Times New Roman"/>
          <w:color w:val="auto"/>
          <w:sz w:val="22"/>
          <w:szCs w:val="22"/>
        </w:rPr>
        <w:t xml:space="preserve">el </w:t>
      </w:r>
      <w:r w:rsidRPr="005F3AB4">
        <w:rPr>
          <w:rFonts w:asciiTheme="majorHAnsi" w:hAnsiTheme="majorHAnsi" w:cs="Times New Roman"/>
          <w:color w:val="auto"/>
          <w:sz w:val="22"/>
          <w:szCs w:val="22"/>
        </w:rPr>
        <w:t xml:space="preserve">docente y estudiantes de la nueva fecha asignada. Artículo 21.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En el caso sobre regulación del plagio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Artículo 24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En caso de comprobarse el uso de documentos o medios no </w:t>
      </w:r>
      <w:r w:rsidR="00BE037B" w:rsidRPr="005F3AB4">
        <w:rPr>
          <w:rFonts w:asciiTheme="majorHAnsi" w:hAnsiTheme="majorHAnsi" w:cs="Times New Roman"/>
          <w:color w:val="auto"/>
          <w:sz w:val="22"/>
          <w:szCs w:val="22"/>
        </w:rPr>
        <w:t>autorizados (Copias), la evalua</w:t>
      </w:r>
      <w:r w:rsidRPr="005F3AB4">
        <w:rPr>
          <w:rFonts w:asciiTheme="majorHAnsi" w:hAnsiTheme="majorHAnsi" w:cs="Times New Roman"/>
          <w:color w:val="auto"/>
          <w:sz w:val="22"/>
          <w:szCs w:val="22"/>
        </w:rPr>
        <w:t xml:space="preserve">ción será calificada con nota </w:t>
      </w:r>
      <w:r w:rsidRPr="005F3AB4">
        <w:rPr>
          <w:rFonts w:asciiTheme="majorHAnsi" w:hAnsiTheme="majorHAnsi" w:cs="Times New Roman"/>
          <w:b/>
          <w:bCs/>
          <w:color w:val="auto"/>
          <w:sz w:val="22"/>
          <w:szCs w:val="22"/>
        </w:rPr>
        <w:t>cero</w:t>
      </w:r>
      <w:r w:rsidRPr="005F3AB4">
        <w:rPr>
          <w:rFonts w:asciiTheme="majorHAnsi" w:hAnsiTheme="majorHAnsi" w:cs="Times New Roman"/>
          <w:color w:val="auto"/>
          <w:sz w:val="22"/>
          <w:szCs w:val="22"/>
        </w:rPr>
        <w:t xml:space="preserve">. Artículo 25.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La asistencia </w:t>
      </w:r>
      <w:r w:rsidR="00BE037B" w:rsidRPr="005F3AB4">
        <w:rPr>
          <w:rFonts w:asciiTheme="majorHAnsi" w:hAnsiTheme="majorHAnsi" w:cs="Times New Roman"/>
          <w:color w:val="auto"/>
          <w:sz w:val="22"/>
          <w:szCs w:val="22"/>
        </w:rPr>
        <w:t xml:space="preserve">a </w:t>
      </w:r>
      <w:r w:rsidRPr="005F3AB4">
        <w:rPr>
          <w:rFonts w:asciiTheme="majorHAnsi" w:hAnsiTheme="majorHAnsi" w:cs="Times New Roman"/>
          <w:color w:val="auto"/>
          <w:sz w:val="22"/>
          <w:szCs w:val="22"/>
        </w:rPr>
        <w:t>gira</w:t>
      </w:r>
      <w:r w:rsidR="00BE037B" w:rsidRPr="005F3AB4">
        <w:rPr>
          <w:rFonts w:asciiTheme="majorHAnsi" w:hAnsiTheme="majorHAnsi" w:cs="Times New Roman"/>
          <w:color w:val="auto"/>
          <w:sz w:val="22"/>
          <w:szCs w:val="22"/>
        </w:rPr>
        <w:t>s</w:t>
      </w:r>
      <w:r w:rsidRPr="005F3AB4">
        <w:rPr>
          <w:rFonts w:asciiTheme="majorHAnsi" w:hAnsiTheme="majorHAnsi" w:cs="Times New Roman"/>
          <w:color w:val="auto"/>
          <w:sz w:val="22"/>
          <w:szCs w:val="22"/>
        </w:rPr>
        <w:t xml:space="preserve"> de campo es obligatoria, y en caso </w:t>
      </w:r>
      <w:r w:rsidR="00BE037B" w:rsidRPr="005F3AB4">
        <w:rPr>
          <w:rFonts w:asciiTheme="majorHAnsi" w:hAnsiTheme="majorHAnsi" w:cs="Times New Roman"/>
          <w:color w:val="auto"/>
          <w:sz w:val="22"/>
          <w:szCs w:val="22"/>
        </w:rPr>
        <w:t>de enfermedad el alumno debe de</w:t>
      </w:r>
      <w:r w:rsidRPr="005F3AB4">
        <w:rPr>
          <w:rFonts w:asciiTheme="majorHAnsi" w:hAnsiTheme="majorHAnsi" w:cs="Times New Roman"/>
          <w:color w:val="auto"/>
          <w:sz w:val="22"/>
          <w:szCs w:val="22"/>
        </w:rPr>
        <w:t xml:space="preserve">mostrarlo con un dictamen médico. Los puntos de la gira se le asignaran a una investigación extra, que el profesor definirá. Artículo 26.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En este curso no se exime. </w:t>
      </w:r>
    </w:p>
    <w:p w:rsidR="000C6E5F" w:rsidRPr="005F3AB4" w:rsidRDefault="000C6E5F" w:rsidP="002C17C6">
      <w:pPr>
        <w:pStyle w:val="Default"/>
        <w:jc w:val="both"/>
        <w:rPr>
          <w:rFonts w:asciiTheme="majorHAnsi" w:hAnsiTheme="majorHAnsi" w:cs="Times New Roman"/>
          <w:color w:val="auto"/>
          <w:sz w:val="22"/>
          <w:szCs w:val="22"/>
        </w:rPr>
      </w:pPr>
    </w:p>
    <w:p w:rsidR="000C6E5F" w:rsidRPr="005F3AB4" w:rsidRDefault="005F3AB4" w:rsidP="002C17C6">
      <w:pPr>
        <w:pStyle w:val="Default"/>
        <w:jc w:val="both"/>
        <w:rPr>
          <w:rFonts w:asciiTheme="majorHAnsi" w:hAnsiTheme="majorHAnsi" w:cs="Times New Roman"/>
          <w:color w:val="auto"/>
          <w:sz w:val="22"/>
          <w:szCs w:val="22"/>
        </w:rPr>
      </w:pPr>
      <w:r>
        <w:rPr>
          <w:rFonts w:asciiTheme="majorHAnsi" w:hAnsiTheme="majorHAnsi" w:cs="Times New Roman"/>
          <w:color w:val="auto"/>
          <w:sz w:val="22"/>
          <w:szCs w:val="22"/>
        </w:rPr>
        <w:t>E</w:t>
      </w:r>
      <w:r w:rsidR="000C6E5F" w:rsidRPr="005F3AB4">
        <w:rPr>
          <w:rFonts w:asciiTheme="majorHAnsi" w:hAnsiTheme="majorHAnsi" w:cs="Times New Roman"/>
          <w:color w:val="auto"/>
          <w:sz w:val="22"/>
          <w:szCs w:val="22"/>
        </w:rPr>
        <w:t xml:space="preserve">n giras prácticas está terminantemente prohibido el uso de sustancias ilícitas de cualquier naturaleza, en caso de no acatar lo indicado el estudiante será sancionado por las autoridades pertinentes. </w:t>
      </w:r>
    </w:p>
    <w:p w:rsidR="000C6E5F" w:rsidRPr="005F3AB4" w:rsidRDefault="000C6E5F" w:rsidP="002C17C6">
      <w:pPr>
        <w:pStyle w:val="Default"/>
        <w:jc w:val="both"/>
        <w:rPr>
          <w:rFonts w:asciiTheme="majorHAnsi" w:hAnsiTheme="majorHAnsi" w:cs="Times New Roman"/>
          <w:color w:val="auto"/>
          <w:sz w:val="22"/>
          <w:szCs w:val="22"/>
        </w:rPr>
      </w:pPr>
    </w:p>
    <w:p w:rsidR="000C6E5F" w:rsidRDefault="000C6E5F" w:rsidP="002C17C6">
      <w:pPr>
        <w:pStyle w:val="Default"/>
        <w:jc w:val="both"/>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Cualquier cambio que se realice al programa se debe de tener el consentimiento tanto del 100% de los estudiantes como del profesor. Si no se realizan cambios al programa, este regirá durante el desarrollo del curso. El estudiante que no asista el día en que se revisa el programa, no tiene derecho a realizar reclamos al mismo. </w:t>
      </w:r>
    </w:p>
    <w:p w:rsidR="0097119F" w:rsidRDefault="0097119F" w:rsidP="002C17C6">
      <w:pPr>
        <w:pStyle w:val="Default"/>
        <w:jc w:val="both"/>
        <w:rPr>
          <w:rFonts w:asciiTheme="majorHAnsi" w:hAnsiTheme="majorHAnsi" w:cs="Times New Roman"/>
          <w:color w:val="auto"/>
          <w:sz w:val="22"/>
          <w:szCs w:val="22"/>
        </w:rPr>
      </w:pPr>
    </w:p>
    <w:p w:rsidR="0097119F" w:rsidRPr="00B77141" w:rsidRDefault="0097119F" w:rsidP="0097119F">
      <w:pPr>
        <w:rPr>
          <w:rFonts w:ascii="Cambria" w:hAnsi="Cambria"/>
        </w:rPr>
      </w:pPr>
      <w:r w:rsidRPr="00B77141">
        <w:rPr>
          <w:rFonts w:ascii="Cambria" w:hAnsi="Cambria"/>
        </w:rPr>
        <w:t xml:space="preserve">Para fomentar las lecturas en idioma ingles se </w:t>
      </w:r>
      <w:r>
        <w:rPr>
          <w:rFonts w:ascii="Cambria" w:hAnsi="Cambria"/>
        </w:rPr>
        <w:t>utilizará bibliografía</w:t>
      </w:r>
      <w:r w:rsidRPr="00B77141">
        <w:rPr>
          <w:rFonts w:ascii="Cambria" w:hAnsi="Cambria"/>
        </w:rPr>
        <w:t xml:space="preserve"> como medio de evaluación de algunos temas.</w:t>
      </w:r>
    </w:p>
    <w:p w:rsidR="0097119F" w:rsidRPr="005F3AB4" w:rsidRDefault="0097119F" w:rsidP="002C17C6">
      <w:pPr>
        <w:pStyle w:val="Default"/>
        <w:jc w:val="both"/>
        <w:rPr>
          <w:rFonts w:asciiTheme="majorHAnsi" w:hAnsiTheme="majorHAnsi" w:cs="Times New Roman"/>
          <w:color w:val="auto"/>
          <w:sz w:val="22"/>
          <w:szCs w:val="22"/>
        </w:rPr>
      </w:pPr>
    </w:p>
    <w:p w:rsidR="002C17C6" w:rsidRPr="005F3AB4" w:rsidRDefault="00141AAE">
      <w:pPr>
        <w:pStyle w:val="Default"/>
        <w:rPr>
          <w:rFonts w:asciiTheme="majorHAnsi" w:hAnsiTheme="majorHAnsi" w:cs="Times New Roman"/>
          <w:b/>
          <w:bCs/>
          <w:i/>
          <w:iCs/>
          <w:color w:val="auto"/>
          <w:sz w:val="22"/>
          <w:szCs w:val="22"/>
          <w:lang w:val="en-US"/>
        </w:rPr>
      </w:pPr>
      <w:r w:rsidRPr="005F3AB4">
        <w:rPr>
          <w:rFonts w:asciiTheme="majorHAnsi" w:hAnsiTheme="majorHAnsi" w:cs="Times New Roman"/>
          <w:b/>
          <w:bCs/>
          <w:i/>
          <w:iCs/>
          <w:color w:val="auto"/>
          <w:sz w:val="22"/>
          <w:szCs w:val="22"/>
          <w:lang w:val="en-US"/>
        </w:rPr>
        <w:t xml:space="preserve">SOFTWARE </w:t>
      </w:r>
      <w:proofErr w:type="gramStart"/>
      <w:r w:rsidRPr="005F3AB4">
        <w:rPr>
          <w:rFonts w:asciiTheme="majorHAnsi" w:hAnsiTheme="majorHAnsi" w:cs="Times New Roman"/>
          <w:b/>
          <w:bCs/>
          <w:i/>
          <w:iCs/>
          <w:color w:val="auto"/>
          <w:sz w:val="22"/>
          <w:szCs w:val="22"/>
          <w:lang w:val="en-US"/>
        </w:rPr>
        <w:t>A</w:t>
      </w:r>
      <w:proofErr w:type="gramEnd"/>
      <w:r w:rsidRPr="005F3AB4">
        <w:rPr>
          <w:rFonts w:asciiTheme="majorHAnsi" w:hAnsiTheme="majorHAnsi" w:cs="Times New Roman"/>
          <w:b/>
          <w:bCs/>
          <w:i/>
          <w:iCs/>
          <w:color w:val="auto"/>
          <w:sz w:val="22"/>
          <w:szCs w:val="22"/>
          <w:lang w:val="en-US"/>
        </w:rPr>
        <w:t xml:space="preserve"> UTILIZAR:</w:t>
      </w:r>
    </w:p>
    <w:p w:rsidR="005F3AB4" w:rsidRDefault="005F3AB4" w:rsidP="002C17C6">
      <w:pPr>
        <w:pStyle w:val="Default"/>
        <w:rPr>
          <w:rFonts w:asciiTheme="majorHAnsi" w:hAnsiTheme="majorHAnsi" w:cs="Times New Roman"/>
          <w:b/>
          <w:bCs/>
          <w:color w:val="auto"/>
          <w:sz w:val="22"/>
          <w:szCs w:val="22"/>
          <w:lang w:val="en-US"/>
        </w:rPr>
      </w:pPr>
    </w:p>
    <w:p w:rsidR="002C17C6" w:rsidRPr="005F3AB4" w:rsidRDefault="002C17C6" w:rsidP="002C17C6">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ArcGIS</w:t>
      </w:r>
      <w:r w:rsidR="002E30FD">
        <w:rPr>
          <w:rFonts w:asciiTheme="majorHAnsi" w:hAnsiTheme="majorHAnsi" w:cs="Times New Roman"/>
          <w:color w:val="auto"/>
          <w:sz w:val="22"/>
          <w:szCs w:val="22"/>
          <w:lang w:val="en-US"/>
        </w:rPr>
        <w:t xml:space="preserve"> (ArcMap, </w:t>
      </w:r>
      <w:proofErr w:type="spellStart"/>
      <w:r w:rsidR="002E30FD">
        <w:rPr>
          <w:rFonts w:asciiTheme="majorHAnsi" w:hAnsiTheme="majorHAnsi" w:cs="Times New Roman"/>
          <w:color w:val="auto"/>
          <w:sz w:val="22"/>
          <w:szCs w:val="22"/>
          <w:lang w:val="en-US"/>
        </w:rPr>
        <w:t>ArcCatalog</w:t>
      </w:r>
      <w:proofErr w:type="spellEnd"/>
      <w:r w:rsidR="002E30FD">
        <w:rPr>
          <w:rFonts w:asciiTheme="majorHAnsi" w:hAnsiTheme="majorHAnsi" w:cs="Times New Roman"/>
          <w:color w:val="auto"/>
          <w:sz w:val="22"/>
          <w:szCs w:val="22"/>
          <w:lang w:val="en-US"/>
        </w:rPr>
        <w:t xml:space="preserve">, </w:t>
      </w:r>
      <w:proofErr w:type="spellStart"/>
      <w:r w:rsidR="002E30FD">
        <w:rPr>
          <w:rFonts w:asciiTheme="majorHAnsi" w:hAnsiTheme="majorHAnsi" w:cs="Times New Roman"/>
          <w:color w:val="auto"/>
          <w:sz w:val="22"/>
          <w:szCs w:val="22"/>
          <w:lang w:val="en-US"/>
        </w:rPr>
        <w:t>ArcScenes</w:t>
      </w:r>
      <w:proofErr w:type="spellEnd"/>
      <w:r w:rsidR="002E30FD">
        <w:rPr>
          <w:rFonts w:asciiTheme="majorHAnsi" w:hAnsiTheme="majorHAnsi" w:cs="Times New Roman"/>
          <w:color w:val="auto"/>
          <w:sz w:val="22"/>
          <w:szCs w:val="22"/>
          <w:lang w:val="en-US"/>
        </w:rPr>
        <w:t>)</w:t>
      </w:r>
    </w:p>
    <w:p w:rsidR="002C17C6" w:rsidRPr="005F3AB4" w:rsidRDefault="002C17C6" w:rsidP="002C17C6">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lang w:val="en-US"/>
        </w:rPr>
        <w:t>DNRGarmin</w:t>
      </w:r>
      <w:proofErr w:type="spellEnd"/>
    </w:p>
    <w:p w:rsidR="002C17C6" w:rsidRPr="005F3AB4" w:rsidRDefault="002C17C6" w:rsidP="002C17C6">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lang w:val="en-US"/>
        </w:rPr>
        <w:t>PhotoShop</w:t>
      </w:r>
      <w:proofErr w:type="spellEnd"/>
    </w:p>
    <w:p w:rsidR="002C17C6" w:rsidRPr="005F3AB4" w:rsidRDefault="002C17C6" w:rsidP="002C17C6">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Google Earth</w:t>
      </w:r>
    </w:p>
    <w:p w:rsidR="000C6E5F" w:rsidRPr="005F3AB4" w:rsidRDefault="002C17C6">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Microsoft Office</w:t>
      </w:r>
    </w:p>
    <w:p w:rsidR="002C17C6" w:rsidRPr="005F3AB4" w:rsidRDefault="002C17C6">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Sistema</w:t>
      </w:r>
      <w:r w:rsidR="000B0AAC" w:rsidRPr="005F3AB4">
        <w:rPr>
          <w:rFonts w:asciiTheme="majorHAnsi" w:hAnsiTheme="majorHAnsi" w:cs="Times New Roman"/>
          <w:color w:val="auto"/>
          <w:sz w:val="22"/>
          <w:szCs w:val="22"/>
          <w:lang w:val="en-US"/>
        </w:rPr>
        <w:t xml:space="preserve"> </w:t>
      </w:r>
      <w:proofErr w:type="spellStart"/>
      <w:r w:rsidRPr="005F3AB4">
        <w:rPr>
          <w:rFonts w:asciiTheme="majorHAnsi" w:hAnsiTheme="majorHAnsi" w:cs="Times New Roman"/>
          <w:color w:val="auto"/>
          <w:sz w:val="22"/>
          <w:szCs w:val="22"/>
          <w:lang w:val="en-US"/>
        </w:rPr>
        <w:t>operativo</w:t>
      </w:r>
      <w:proofErr w:type="spellEnd"/>
      <w:r w:rsidRPr="005F3AB4">
        <w:rPr>
          <w:rFonts w:asciiTheme="majorHAnsi" w:hAnsiTheme="majorHAnsi" w:cs="Times New Roman"/>
          <w:color w:val="auto"/>
          <w:sz w:val="22"/>
          <w:szCs w:val="22"/>
          <w:lang w:val="en-US"/>
        </w:rPr>
        <w:t xml:space="preserve"> Windows </w:t>
      </w:r>
    </w:p>
    <w:p w:rsidR="000B0AAC" w:rsidRPr="005F3AB4" w:rsidRDefault="000B0AAC">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lang w:val="en-US"/>
        </w:rPr>
        <w:t>QGis</w:t>
      </w:r>
      <w:proofErr w:type="spellEnd"/>
    </w:p>
    <w:p w:rsidR="000C6E5F" w:rsidRPr="005F3AB4" w:rsidRDefault="000C6E5F">
      <w:pPr>
        <w:pStyle w:val="Default"/>
        <w:rPr>
          <w:rFonts w:asciiTheme="majorHAnsi" w:hAnsiTheme="majorHAnsi" w:cs="Times New Roman"/>
          <w:color w:val="auto"/>
          <w:sz w:val="22"/>
          <w:szCs w:val="22"/>
          <w:lang w:val="en-US"/>
        </w:rPr>
      </w:pPr>
    </w:p>
    <w:p w:rsidR="007D7DFC" w:rsidRPr="005F3AB4" w:rsidRDefault="007D7DFC">
      <w:pPr>
        <w:pStyle w:val="Default"/>
        <w:rPr>
          <w:rFonts w:asciiTheme="majorHAnsi" w:hAnsiTheme="majorHAnsi" w:cs="Times New Roman"/>
          <w:color w:val="auto"/>
          <w:sz w:val="22"/>
          <w:szCs w:val="22"/>
          <w:lang w:val="en-US"/>
        </w:rPr>
      </w:pPr>
    </w:p>
    <w:p w:rsidR="002C17C6" w:rsidRPr="005F3AB4" w:rsidRDefault="002C17C6">
      <w:pPr>
        <w:pStyle w:val="Default"/>
        <w:rPr>
          <w:rFonts w:asciiTheme="majorHAnsi" w:hAnsiTheme="majorHAnsi" w:cs="Times New Roman"/>
          <w:color w:val="auto"/>
          <w:sz w:val="22"/>
          <w:szCs w:val="22"/>
          <w:lang w:val="en-US"/>
        </w:rPr>
      </w:pPr>
    </w:p>
    <w:p w:rsidR="000C6E5F" w:rsidRPr="005F3AB4" w:rsidRDefault="00141AAE">
      <w:pPr>
        <w:pStyle w:val="Default"/>
        <w:rPr>
          <w:rFonts w:asciiTheme="majorHAnsi" w:hAnsiTheme="majorHAnsi" w:cs="Times New Roman"/>
          <w:b/>
          <w:bCs/>
          <w:i/>
          <w:iCs/>
          <w:color w:val="auto"/>
          <w:sz w:val="22"/>
          <w:szCs w:val="22"/>
        </w:rPr>
      </w:pPr>
      <w:r w:rsidRPr="005F3AB4">
        <w:rPr>
          <w:rFonts w:asciiTheme="majorHAnsi" w:hAnsiTheme="majorHAnsi" w:cs="Times New Roman"/>
          <w:b/>
          <w:bCs/>
          <w:i/>
          <w:iCs/>
          <w:color w:val="auto"/>
          <w:sz w:val="22"/>
          <w:szCs w:val="22"/>
        </w:rPr>
        <w:t xml:space="preserve">CALENDARIO DE FECHAS IMPORTANTES: </w:t>
      </w:r>
    </w:p>
    <w:p w:rsidR="000C6E5F" w:rsidRPr="005F3AB4" w:rsidRDefault="000C6E5F">
      <w:pPr>
        <w:pStyle w:val="Default"/>
        <w:rPr>
          <w:rFonts w:asciiTheme="majorHAnsi" w:hAnsiTheme="majorHAnsi" w:cs="Times New Roman"/>
          <w:color w:val="auto"/>
          <w:sz w:val="22"/>
          <w:szCs w:val="22"/>
        </w:rPr>
      </w:pPr>
    </w:p>
    <w:p w:rsidR="00141AAE" w:rsidRPr="005F3AB4" w:rsidRDefault="00141AAE" w:rsidP="00141AAE">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Inicio de Lecciones:</w:t>
      </w:r>
      <w:r w:rsidRPr="005F3AB4">
        <w:rPr>
          <w:rFonts w:asciiTheme="majorHAnsi" w:hAnsiTheme="majorHAnsi" w:cs="Times New Roman"/>
          <w:color w:val="auto"/>
          <w:sz w:val="22"/>
          <w:szCs w:val="22"/>
        </w:rPr>
        <w:tab/>
        <w:t xml:space="preserve"> </w:t>
      </w:r>
      <w:r w:rsidR="005F3AB4">
        <w:rPr>
          <w:rFonts w:asciiTheme="majorHAnsi" w:hAnsiTheme="majorHAnsi" w:cs="Times New Roman"/>
          <w:color w:val="auto"/>
          <w:sz w:val="22"/>
          <w:szCs w:val="22"/>
        </w:rPr>
        <w:tab/>
      </w:r>
      <w:r w:rsidR="005F3AB4">
        <w:rPr>
          <w:rFonts w:asciiTheme="majorHAnsi" w:hAnsiTheme="majorHAnsi" w:cs="Times New Roman"/>
          <w:color w:val="auto"/>
          <w:sz w:val="22"/>
          <w:szCs w:val="22"/>
        </w:rPr>
        <w:tab/>
      </w:r>
      <w:r w:rsidR="005F3AB4">
        <w:rPr>
          <w:rFonts w:asciiTheme="majorHAnsi" w:hAnsiTheme="majorHAnsi" w:cs="Times New Roman"/>
          <w:color w:val="auto"/>
          <w:sz w:val="22"/>
          <w:szCs w:val="22"/>
        </w:rPr>
        <w:tab/>
      </w:r>
      <w:r w:rsidR="009C7BA8">
        <w:rPr>
          <w:rFonts w:asciiTheme="majorHAnsi" w:hAnsiTheme="majorHAnsi" w:cs="Times New Roman"/>
          <w:color w:val="auto"/>
          <w:sz w:val="22"/>
          <w:szCs w:val="22"/>
        </w:rPr>
        <w:t>12</w:t>
      </w:r>
      <w:r w:rsidRPr="005F3AB4">
        <w:rPr>
          <w:rFonts w:asciiTheme="majorHAnsi" w:hAnsiTheme="majorHAnsi" w:cs="Times New Roman"/>
          <w:color w:val="auto"/>
          <w:sz w:val="22"/>
          <w:szCs w:val="22"/>
        </w:rPr>
        <w:t xml:space="preserve"> febrero</w:t>
      </w:r>
    </w:p>
    <w:p w:rsidR="00141AAE" w:rsidRPr="005F3AB4" w:rsidRDefault="00141AAE" w:rsidP="00141AAE">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Final de Lecciones:  </w:t>
      </w:r>
      <w:r w:rsidR="005F3AB4">
        <w:rPr>
          <w:rFonts w:asciiTheme="majorHAnsi" w:hAnsiTheme="majorHAnsi" w:cs="Times New Roman"/>
          <w:color w:val="auto"/>
          <w:sz w:val="22"/>
          <w:szCs w:val="22"/>
        </w:rPr>
        <w:tab/>
      </w:r>
      <w:r w:rsidR="00BC68C0">
        <w:rPr>
          <w:rFonts w:asciiTheme="majorHAnsi" w:hAnsiTheme="majorHAnsi" w:cs="Times New Roman"/>
          <w:color w:val="auto"/>
          <w:sz w:val="22"/>
          <w:szCs w:val="22"/>
        </w:rPr>
        <w:tab/>
      </w:r>
      <w:r w:rsidR="00BC68C0">
        <w:rPr>
          <w:rFonts w:asciiTheme="majorHAnsi" w:hAnsiTheme="majorHAnsi" w:cs="Times New Roman"/>
          <w:color w:val="auto"/>
          <w:sz w:val="22"/>
          <w:szCs w:val="22"/>
        </w:rPr>
        <w:tab/>
      </w:r>
      <w:r w:rsidR="00BC68C0">
        <w:rPr>
          <w:rFonts w:asciiTheme="majorHAnsi" w:hAnsiTheme="majorHAnsi" w:cs="Times New Roman"/>
          <w:color w:val="auto"/>
          <w:sz w:val="22"/>
          <w:szCs w:val="22"/>
        </w:rPr>
        <w:tab/>
      </w:r>
      <w:r w:rsidR="009C7BA8">
        <w:rPr>
          <w:rFonts w:asciiTheme="majorHAnsi" w:hAnsiTheme="majorHAnsi" w:cs="Times New Roman"/>
          <w:color w:val="auto"/>
          <w:sz w:val="22"/>
          <w:szCs w:val="22"/>
        </w:rPr>
        <w:t>9</w:t>
      </w:r>
      <w:r w:rsidRPr="005F3AB4">
        <w:rPr>
          <w:rFonts w:asciiTheme="majorHAnsi" w:hAnsiTheme="majorHAnsi" w:cs="Times New Roman"/>
          <w:color w:val="auto"/>
          <w:sz w:val="22"/>
          <w:szCs w:val="22"/>
        </w:rPr>
        <w:t xml:space="preserve"> de junio</w:t>
      </w:r>
    </w:p>
    <w:p w:rsidR="00141AAE" w:rsidRPr="005F3AB4" w:rsidRDefault="00141AAE" w:rsidP="00141AAE">
      <w:pPr>
        <w:pStyle w:val="Default"/>
        <w:rPr>
          <w:rFonts w:asciiTheme="majorHAnsi" w:hAnsiTheme="majorHAnsi" w:cs="Times New Roman"/>
          <w:color w:val="auto"/>
          <w:sz w:val="22"/>
          <w:szCs w:val="22"/>
        </w:rPr>
      </w:pPr>
    </w:p>
    <w:p w:rsidR="002613CB" w:rsidRPr="005F3AB4" w:rsidRDefault="00141AAE" w:rsidP="00141AAE">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FERIADOS:</w:t>
      </w:r>
      <w:r w:rsidR="005F3AB4">
        <w:rPr>
          <w:rFonts w:asciiTheme="majorHAnsi" w:hAnsiTheme="majorHAnsi" w:cs="Times New Roman"/>
          <w:color w:val="auto"/>
          <w:sz w:val="22"/>
          <w:szCs w:val="22"/>
        </w:rPr>
        <w:tab/>
      </w:r>
      <w:r w:rsidR="005F3AB4">
        <w:rPr>
          <w:rFonts w:asciiTheme="majorHAnsi" w:hAnsiTheme="majorHAnsi" w:cs="Times New Roman"/>
          <w:color w:val="auto"/>
          <w:sz w:val="22"/>
          <w:szCs w:val="22"/>
        </w:rPr>
        <w:tab/>
      </w:r>
      <w:r w:rsidR="005F3AB4">
        <w:rPr>
          <w:rFonts w:asciiTheme="majorHAnsi" w:hAnsiTheme="majorHAnsi" w:cs="Times New Roman"/>
          <w:color w:val="auto"/>
          <w:sz w:val="22"/>
          <w:szCs w:val="22"/>
        </w:rPr>
        <w:tab/>
      </w:r>
      <w:r w:rsidR="005F3AB4">
        <w:rPr>
          <w:rFonts w:asciiTheme="majorHAnsi" w:hAnsiTheme="majorHAnsi" w:cs="Times New Roman"/>
          <w:color w:val="auto"/>
          <w:sz w:val="22"/>
          <w:szCs w:val="22"/>
        </w:rPr>
        <w:tab/>
      </w:r>
      <w:r w:rsidR="005F3AB4">
        <w:rPr>
          <w:rFonts w:asciiTheme="majorHAnsi" w:hAnsiTheme="majorHAnsi" w:cs="Times New Roman"/>
          <w:color w:val="auto"/>
          <w:sz w:val="22"/>
          <w:szCs w:val="22"/>
        </w:rPr>
        <w:tab/>
      </w:r>
      <w:r w:rsidR="002613CB" w:rsidRPr="005F3AB4">
        <w:rPr>
          <w:rFonts w:asciiTheme="majorHAnsi" w:hAnsiTheme="majorHAnsi" w:cs="Times New Roman"/>
          <w:color w:val="auto"/>
          <w:sz w:val="22"/>
          <w:szCs w:val="22"/>
        </w:rPr>
        <w:t>01 enero, 11 abril, 01 mayo, 25 julio</w:t>
      </w:r>
      <w:r w:rsidR="005F3AB4">
        <w:rPr>
          <w:rFonts w:asciiTheme="majorHAnsi" w:hAnsiTheme="majorHAnsi" w:cs="Times New Roman"/>
          <w:color w:val="auto"/>
          <w:sz w:val="22"/>
          <w:szCs w:val="22"/>
        </w:rPr>
        <w:t xml:space="preserve"> y </w:t>
      </w:r>
    </w:p>
    <w:p w:rsidR="005F3AB4" w:rsidRDefault="00141AAE" w:rsidP="005F3AB4">
      <w:pPr>
        <w:pStyle w:val="Default"/>
        <w:ind w:left="3600" w:firstLine="720"/>
        <w:rPr>
          <w:rFonts w:asciiTheme="majorHAnsi" w:hAnsiTheme="majorHAnsi" w:cs="Times New Roman"/>
          <w:i/>
          <w:color w:val="auto"/>
          <w:sz w:val="22"/>
          <w:szCs w:val="22"/>
        </w:rPr>
      </w:pPr>
      <w:r w:rsidRPr="005F3AB4">
        <w:rPr>
          <w:rFonts w:asciiTheme="majorHAnsi" w:hAnsiTheme="majorHAnsi" w:cs="Times New Roman"/>
          <w:color w:val="auto"/>
          <w:sz w:val="22"/>
          <w:szCs w:val="22"/>
        </w:rPr>
        <w:t xml:space="preserve">Gira inventarios forestales </w:t>
      </w:r>
      <w:r w:rsidRPr="005F3AB4">
        <w:rPr>
          <w:rFonts w:asciiTheme="majorHAnsi" w:hAnsiTheme="majorHAnsi" w:cs="Times New Roman"/>
          <w:i/>
          <w:color w:val="auto"/>
          <w:sz w:val="22"/>
          <w:szCs w:val="22"/>
        </w:rPr>
        <w:t xml:space="preserve">(Sólo se da permiso para giras </w:t>
      </w:r>
    </w:p>
    <w:p w:rsidR="00052758" w:rsidRPr="005F3AB4" w:rsidRDefault="00141AAE" w:rsidP="005F3AB4">
      <w:pPr>
        <w:pStyle w:val="Default"/>
        <w:ind w:left="3600" w:firstLine="720"/>
        <w:rPr>
          <w:rFonts w:asciiTheme="majorHAnsi" w:hAnsiTheme="majorHAnsi" w:cs="Times New Roman"/>
          <w:i/>
          <w:color w:val="auto"/>
          <w:sz w:val="22"/>
          <w:szCs w:val="22"/>
        </w:rPr>
      </w:pPr>
      <w:proofErr w:type="gramStart"/>
      <w:r w:rsidRPr="005F3AB4">
        <w:rPr>
          <w:rFonts w:asciiTheme="majorHAnsi" w:hAnsiTheme="majorHAnsi" w:cs="Times New Roman"/>
          <w:i/>
          <w:color w:val="auto"/>
          <w:sz w:val="22"/>
          <w:szCs w:val="22"/>
        </w:rPr>
        <w:t>cuando</w:t>
      </w:r>
      <w:proofErr w:type="gramEnd"/>
      <w:r w:rsidRPr="005F3AB4">
        <w:rPr>
          <w:rFonts w:asciiTheme="majorHAnsi" w:hAnsiTheme="majorHAnsi" w:cs="Times New Roman"/>
          <w:i/>
          <w:color w:val="auto"/>
          <w:sz w:val="22"/>
          <w:szCs w:val="22"/>
        </w:rPr>
        <w:t xml:space="preserve"> el curso que </w:t>
      </w:r>
      <w:r w:rsidR="005F3AB4">
        <w:rPr>
          <w:rFonts w:asciiTheme="majorHAnsi" w:hAnsiTheme="majorHAnsi" w:cs="Times New Roman"/>
          <w:i/>
          <w:color w:val="auto"/>
          <w:sz w:val="22"/>
          <w:szCs w:val="22"/>
        </w:rPr>
        <w:t>la necesita es del mismo nivel)</w:t>
      </w:r>
    </w:p>
    <w:p w:rsidR="00141AAE" w:rsidRPr="005F3AB4" w:rsidRDefault="00141AAE" w:rsidP="00141AAE">
      <w:pPr>
        <w:pStyle w:val="Default"/>
        <w:rPr>
          <w:rFonts w:asciiTheme="majorHAnsi" w:hAnsiTheme="majorHAnsi" w:cs="Times New Roman"/>
          <w:color w:val="auto"/>
          <w:sz w:val="22"/>
          <w:szCs w:val="22"/>
        </w:rPr>
      </w:pPr>
    </w:p>
    <w:p w:rsidR="002C17C6" w:rsidRPr="005F3AB4" w:rsidRDefault="002C17C6">
      <w:pPr>
        <w:pStyle w:val="Default"/>
        <w:rPr>
          <w:rFonts w:asciiTheme="majorHAnsi" w:hAnsiTheme="majorHAnsi" w:cs="Times New Roman"/>
          <w:color w:val="auto"/>
          <w:sz w:val="22"/>
          <w:szCs w:val="22"/>
        </w:rPr>
      </w:pPr>
    </w:p>
    <w:p w:rsidR="00141AAE" w:rsidRPr="005F3AB4" w:rsidRDefault="00141AAE">
      <w:pPr>
        <w:pStyle w:val="Default"/>
        <w:rPr>
          <w:rFonts w:asciiTheme="majorHAnsi" w:hAnsiTheme="majorHAnsi" w:cs="Times New Roman"/>
          <w:color w:val="auto"/>
          <w:sz w:val="22"/>
          <w:szCs w:val="22"/>
        </w:rPr>
      </w:pPr>
    </w:p>
    <w:p w:rsidR="00141AAE" w:rsidRPr="005F3AB4" w:rsidRDefault="00141AAE">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r w:rsidRPr="005F3AB4">
        <w:rPr>
          <w:rFonts w:asciiTheme="majorHAnsi" w:hAnsiTheme="majorHAnsi" w:cs="Times New Roman"/>
          <w:b/>
          <w:bCs/>
          <w:i/>
          <w:iCs/>
          <w:color w:val="auto"/>
          <w:sz w:val="22"/>
          <w:szCs w:val="22"/>
        </w:rPr>
        <w:t xml:space="preserve">BIBLIOGRAFÍA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rPr>
        <w:t xml:space="preserve">Arroyo, J., Sánchez, A, </w:t>
      </w:r>
      <w:proofErr w:type="spellStart"/>
      <w:r w:rsidRPr="005F3AB4">
        <w:rPr>
          <w:rFonts w:asciiTheme="majorHAnsi" w:hAnsiTheme="majorHAnsi" w:cs="Times New Roman"/>
          <w:color w:val="auto"/>
          <w:sz w:val="22"/>
          <w:szCs w:val="22"/>
        </w:rPr>
        <w:t>Rivard</w:t>
      </w:r>
      <w:proofErr w:type="spellEnd"/>
      <w:r w:rsidRPr="005F3AB4">
        <w:rPr>
          <w:rFonts w:asciiTheme="majorHAnsi" w:hAnsiTheme="majorHAnsi" w:cs="Times New Roman"/>
          <w:color w:val="auto"/>
          <w:sz w:val="22"/>
          <w:szCs w:val="22"/>
        </w:rPr>
        <w:t xml:space="preserve">, B., Calvo, J., y </w:t>
      </w:r>
      <w:proofErr w:type="spellStart"/>
      <w:r w:rsidRPr="005F3AB4">
        <w:rPr>
          <w:rFonts w:asciiTheme="majorHAnsi" w:hAnsiTheme="majorHAnsi" w:cs="Times New Roman"/>
          <w:color w:val="auto"/>
          <w:sz w:val="22"/>
          <w:szCs w:val="22"/>
        </w:rPr>
        <w:t>Janzen</w:t>
      </w:r>
      <w:proofErr w:type="spellEnd"/>
      <w:r w:rsidRPr="005F3AB4">
        <w:rPr>
          <w:rFonts w:asciiTheme="majorHAnsi" w:hAnsiTheme="majorHAnsi" w:cs="Times New Roman"/>
          <w:color w:val="auto"/>
          <w:sz w:val="22"/>
          <w:szCs w:val="22"/>
        </w:rPr>
        <w:t xml:space="preserve">, D. 2005. </w:t>
      </w:r>
      <w:r w:rsidR="005F3AB4">
        <w:rPr>
          <w:rFonts w:asciiTheme="majorHAnsi" w:hAnsiTheme="majorHAnsi" w:cs="Times New Roman"/>
          <w:color w:val="auto"/>
          <w:sz w:val="22"/>
          <w:szCs w:val="22"/>
          <w:lang w:val="en-US"/>
        </w:rPr>
        <w:t>Dynamics in landscape struc</w:t>
      </w:r>
      <w:r w:rsidRPr="005F3AB4">
        <w:rPr>
          <w:rFonts w:asciiTheme="majorHAnsi" w:hAnsiTheme="majorHAnsi" w:cs="Times New Roman"/>
          <w:color w:val="auto"/>
          <w:sz w:val="22"/>
          <w:szCs w:val="22"/>
          <w:lang w:val="en-US"/>
        </w:rPr>
        <w:t xml:space="preserve">ture and composition for the </w:t>
      </w:r>
      <w:proofErr w:type="spellStart"/>
      <w:r w:rsidRPr="005F3AB4">
        <w:rPr>
          <w:rFonts w:asciiTheme="majorHAnsi" w:hAnsiTheme="majorHAnsi" w:cs="Times New Roman"/>
          <w:color w:val="auto"/>
          <w:sz w:val="22"/>
          <w:szCs w:val="22"/>
          <w:lang w:val="en-US"/>
        </w:rPr>
        <w:t>Chorotega</w:t>
      </w:r>
      <w:proofErr w:type="spellEnd"/>
      <w:r w:rsidRPr="005F3AB4">
        <w:rPr>
          <w:rFonts w:asciiTheme="majorHAnsi" w:hAnsiTheme="majorHAnsi" w:cs="Times New Roman"/>
          <w:color w:val="auto"/>
          <w:sz w:val="22"/>
          <w:szCs w:val="22"/>
          <w:lang w:val="en-US"/>
        </w:rPr>
        <w:t xml:space="preserve"> Region, Costa </w:t>
      </w:r>
      <w:r w:rsidR="005F3AB4">
        <w:rPr>
          <w:rFonts w:asciiTheme="majorHAnsi" w:hAnsiTheme="majorHAnsi" w:cs="Times New Roman"/>
          <w:color w:val="auto"/>
          <w:sz w:val="22"/>
          <w:szCs w:val="22"/>
          <w:lang w:val="en-US"/>
        </w:rPr>
        <w:t xml:space="preserve">Rica FROM 1960 to 2000, </w:t>
      </w:r>
      <w:proofErr w:type="spellStart"/>
      <w:r w:rsidR="005F3AB4">
        <w:rPr>
          <w:rFonts w:asciiTheme="majorHAnsi" w:hAnsiTheme="majorHAnsi" w:cs="Times New Roman"/>
          <w:color w:val="auto"/>
          <w:sz w:val="22"/>
          <w:szCs w:val="22"/>
          <w:lang w:val="en-US"/>
        </w:rPr>
        <w:t>Agricul</w:t>
      </w:r>
      <w:r w:rsidRPr="005F3AB4">
        <w:rPr>
          <w:rFonts w:asciiTheme="majorHAnsi" w:hAnsiTheme="majorHAnsi" w:cs="Times New Roman"/>
          <w:color w:val="auto"/>
          <w:sz w:val="22"/>
          <w:szCs w:val="22"/>
          <w:lang w:val="en-US"/>
        </w:rPr>
        <w:t>tura</w:t>
      </w:r>
      <w:proofErr w:type="spellEnd"/>
      <w:r w:rsidRPr="005F3AB4">
        <w:rPr>
          <w:rFonts w:asciiTheme="majorHAnsi" w:hAnsiTheme="majorHAnsi" w:cs="Times New Roman"/>
          <w:color w:val="auto"/>
          <w:sz w:val="22"/>
          <w:szCs w:val="22"/>
          <w:lang w:val="en-US"/>
        </w:rPr>
        <w:t xml:space="preserve">, Ecosystems and Enviroment1 (106): 27 – 39. </w:t>
      </w:r>
    </w:p>
    <w:p w:rsidR="000C6E5F" w:rsidRPr="005F3AB4" w:rsidRDefault="000C6E5F">
      <w:pPr>
        <w:pStyle w:val="Default"/>
        <w:rPr>
          <w:rFonts w:asciiTheme="majorHAnsi" w:hAnsiTheme="majorHAnsi" w:cs="Times New Roman"/>
          <w:color w:val="auto"/>
          <w:sz w:val="22"/>
          <w:szCs w:val="22"/>
          <w:lang w:val="en-US"/>
        </w:rPr>
      </w:pPr>
    </w:p>
    <w:p w:rsidR="000C6E5F" w:rsidRPr="005F3AB4" w:rsidRDefault="000C6E5F">
      <w:pPr>
        <w:pStyle w:val="Default"/>
        <w:rPr>
          <w:rFonts w:asciiTheme="majorHAnsi" w:hAnsiTheme="majorHAnsi" w:cs="Times New Roman"/>
          <w:color w:val="auto"/>
          <w:sz w:val="22"/>
          <w:szCs w:val="22"/>
        </w:rPr>
      </w:pPr>
      <w:proofErr w:type="spellStart"/>
      <w:r w:rsidRPr="005F3AB4">
        <w:rPr>
          <w:rFonts w:asciiTheme="majorHAnsi" w:hAnsiTheme="majorHAnsi" w:cs="Times New Roman"/>
          <w:color w:val="auto"/>
          <w:sz w:val="22"/>
          <w:szCs w:val="22"/>
          <w:lang w:val="en-US"/>
        </w:rPr>
        <w:t>Baudry</w:t>
      </w:r>
      <w:proofErr w:type="spellEnd"/>
      <w:r w:rsidRPr="005F3AB4">
        <w:rPr>
          <w:rFonts w:asciiTheme="majorHAnsi" w:hAnsiTheme="majorHAnsi" w:cs="Times New Roman"/>
          <w:color w:val="auto"/>
          <w:sz w:val="22"/>
          <w:szCs w:val="22"/>
          <w:lang w:val="en-US"/>
        </w:rPr>
        <w:t xml:space="preserve">, J., F. </w:t>
      </w:r>
      <w:proofErr w:type="spellStart"/>
      <w:r w:rsidRPr="005F3AB4">
        <w:rPr>
          <w:rFonts w:asciiTheme="majorHAnsi" w:hAnsiTheme="majorHAnsi" w:cs="Times New Roman"/>
          <w:color w:val="auto"/>
          <w:sz w:val="22"/>
          <w:szCs w:val="22"/>
          <w:lang w:val="en-US"/>
        </w:rPr>
        <w:t>Burel</w:t>
      </w:r>
      <w:proofErr w:type="spellEnd"/>
      <w:r w:rsidRPr="005F3AB4">
        <w:rPr>
          <w:rFonts w:asciiTheme="majorHAnsi" w:hAnsiTheme="majorHAnsi" w:cs="Times New Roman"/>
          <w:color w:val="auto"/>
          <w:sz w:val="22"/>
          <w:szCs w:val="22"/>
          <w:lang w:val="en-US"/>
        </w:rPr>
        <w:t xml:space="preserve">, A. </w:t>
      </w:r>
      <w:r w:rsidR="005F3AB4">
        <w:rPr>
          <w:rFonts w:asciiTheme="majorHAnsi" w:hAnsiTheme="majorHAnsi" w:cs="Times New Roman"/>
          <w:color w:val="auto"/>
          <w:sz w:val="22"/>
          <w:szCs w:val="22"/>
          <w:lang w:val="en-US"/>
        </w:rPr>
        <w:t xml:space="preserve">Stephanie, M. Martin, A. </w:t>
      </w:r>
      <w:proofErr w:type="spellStart"/>
      <w:r w:rsidR="005F3AB4">
        <w:rPr>
          <w:rFonts w:asciiTheme="majorHAnsi" w:hAnsiTheme="majorHAnsi" w:cs="Times New Roman"/>
          <w:color w:val="auto"/>
          <w:sz w:val="22"/>
          <w:szCs w:val="22"/>
          <w:lang w:val="en-US"/>
        </w:rPr>
        <w:t>Ouin</w:t>
      </w:r>
      <w:proofErr w:type="spellEnd"/>
      <w:proofErr w:type="gramStart"/>
      <w:r w:rsidR="005F3AB4">
        <w:rPr>
          <w:rFonts w:asciiTheme="majorHAnsi" w:hAnsiTheme="majorHAnsi" w:cs="Times New Roman"/>
          <w:color w:val="auto"/>
          <w:sz w:val="22"/>
          <w:szCs w:val="22"/>
          <w:lang w:val="en-US"/>
        </w:rPr>
        <w:t xml:space="preserve">,  </w:t>
      </w:r>
      <w:r w:rsidRPr="005F3AB4">
        <w:rPr>
          <w:rFonts w:asciiTheme="majorHAnsi" w:hAnsiTheme="majorHAnsi" w:cs="Times New Roman"/>
          <w:color w:val="auto"/>
          <w:sz w:val="22"/>
          <w:szCs w:val="22"/>
          <w:lang w:val="en-US"/>
        </w:rPr>
        <w:t>G</w:t>
      </w:r>
      <w:proofErr w:type="gramEnd"/>
      <w:r w:rsidRPr="005F3AB4">
        <w:rPr>
          <w:rFonts w:asciiTheme="majorHAnsi" w:hAnsiTheme="majorHAnsi" w:cs="Times New Roman"/>
          <w:color w:val="auto"/>
          <w:sz w:val="22"/>
          <w:szCs w:val="22"/>
          <w:lang w:val="en-US"/>
        </w:rPr>
        <w:t xml:space="preserve">. Pain and C. </w:t>
      </w:r>
      <w:proofErr w:type="spellStart"/>
      <w:r w:rsidRPr="005F3AB4">
        <w:rPr>
          <w:rFonts w:asciiTheme="majorHAnsi" w:hAnsiTheme="majorHAnsi" w:cs="Times New Roman"/>
          <w:color w:val="auto"/>
          <w:sz w:val="22"/>
          <w:szCs w:val="22"/>
          <w:lang w:val="en-US"/>
        </w:rPr>
        <w:t>Thenail</w:t>
      </w:r>
      <w:proofErr w:type="spellEnd"/>
      <w:r w:rsidRPr="005F3AB4">
        <w:rPr>
          <w:rFonts w:asciiTheme="majorHAnsi" w:hAnsiTheme="majorHAnsi" w:cs="Times New Roman"/>
          <w:color w:val="auto"/>
          <w:sz w:val="22"/>
          <w:szCs w:val="22"/>
          <w:lang w:val="en-US"/>
        </w:rPr>
        <w:t xml:space="preserve">. 2003. Temporal variability of connectivity in agricultural landscapes: do farming activities help? </w:t>
      </w:r>
      <w:proofErr w:type="spellStart"/>
      <w:r w:rsidR="005F3AB4">
        <w:rPr>
          <w:rFonts w:asciiTheme="majorHAnsi" w:hAnsiTheme="majorHAnsi" w:cs="Times New Roman"/>
          <w:color w:val="auto"/>
          <w:sz w:val="22"/>
          <w:szCs w:val="22"/>
        </w:rPr>
        <w:t>Landsca</w:t>
      </w:r>
      <w:r w:rsidRPr="005F3AB4">
        <w:rPr>
          <w:rFonts w:asciiTheme="majorHAnsi" w:hAnsiTheme="majorHAnsi" w:cs="Times New Roman"/>
          <w:color w:val="auto"/>
          <w:sz w:val="22"/>
          <w:szCs w:val="22"/>
        </w:rPr>
        <w:t>pe</w:t>
      </w:r>
      <w:proofErr w:type="spellEnd"/>
      <w:r w:rsidRPr="005F3AB4">
        <w:rPr>
          <w:rFonts w:asciiTheme="majorHAnsi" w:hAnsiTheme="majorHAnsi" w:cs="Times New Roman"/>
          <w:color w:val="auto"/>
          <w:sz w:val="22"/>
          <w:szCs w:val="22"/>
        </w:rPr>
        <w:t xml:space="preserve"> </w:t>
      </w:r>
      <w:proofErr w:type="spellStart"/>
      <w:r w:rsidRPr="005F3AB4">
        <w:rPr>
          <w:rFonts w:asciiTheme="majorHAnsi" w:hAnsiTheme="majorHAnsi" w:cs="Times New Roman"/>
          <w:color w:val="auto"/>
          <w:sz w:val="22"/>
          <w:szCs w:val="22"/>
        </w:rPr>
        <w:t>Ecology</w:t>
      </w:r>
      <w:proofErr w:type="spellEnd"/>
      <w:r w:rsidRPr="005F3AB4">
        <w:rPr>
          <w:rFonts w:asciiTheme="majorHAnsi" w:hAnsiTheme="majorHAnsi" w:cs="Times New Roman"/>
          <w:color w:val="auto"/>
          <w:sz w:val="22"/>
          <w:szCs w:val="22"/>
        </w:rPr>
        <w:t xml:space="preserve"> 18:303–314.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Bennett, A. F. 2004. Enlazando el paisaje: El papel de los corredores y la conectividad en la conservación de la vida silvestre. UICN (Unión Mundial para la Naturaleza), San José, Costa Rica. 278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proofErr w:type="spellStart"/>
      <w:r w:rsidRPr="005F3AB4">
        <w:rPr>
          <w:rFonts w:asciiTheme="majorHAnsi" w:hAnsiTheme="majorHAnsi" w:cs="Times New Roman"/>
          <w:color w:val="auto"/>
          <w:sz w:val="22"/>
          <w:szCs w:val="22"/>
        </w:rPr>
        <w:t>Bermudez</w:t>
      </w:r>
      <w:proofErr w:type="spellEnd"/>
      <w:r w:rsidRPr="005F3AB4">
        <w:rPr>
          <w:rFonts w:asciiTheme="majorHAnsi" w:hAnsiTheme="majorHAnsi" w:cs="Times New Roman"/>
          <w:color w:val="auto"/>
          <w:sz w:val="22"/>
          <w:szCs w:val="22"/>
        </w:rPr>
        <w:t xml:space="preserve">, T., Páez, G., Velásquez, S y </w:t>
      </w:r>
      <w:proofErr w:type="spellStart"/>
      <w:r w:rsidRPr="005F3AB4">
        <w:rPr>
          <w:rFonts w:asciiTheme="majorHAnsi" w:hAnsiTheme="majorHAnsi" w:cs="Times New Roman"/>
          <w:color w:val="auto"/>
          <w:sz w:val="22"/>
          <w:szCs w:val="22"/>
        </w:rPr>
        <w:t>Motte</w:t>
      </w:r>
      <w:proofErr w:type="spellEnd"/>
      <w:r w:rsidRPr="005F3AB4">
        <w:rPr>
          <w:rFonts w:asciiTheme="majorHAnsi" w:hAnsiTheme="majorHAnsi" w:cs="Times New Roman"/>
          <w:color w:val="auto"/>
          <w:sz w:val="22"/>
          <w:szCs w:val="22"/>
        </w:rPr>
        <w:t>, E. 2002. Cambio el uso y cobertura de la tierra y la conservación del bosque en dos áreas protegidas, C</w:t>
      </w:r>
      <w:r w:rsidR="005F3AB4">
        <w:rPr>
          <w:rFonts w:asciiTheme="majorHAnsi" w:hAnsiTheme="majorHAnsi" w:cs="Times New Roman"/>
          <w:color w:val="auto"/>
          <w:sz w:val="22"/>
          <w:szCs w:val="22"/>
        </w:rPr>
        <w:t>osta Rica. Revista Forestal Cen</w:t>
      </w:r>
      <w:r w:rsidRPr="005F3AB4">
        <w:rPr>
          <w:rFonts w:asciiTheme="majorHAnsi" w:hAnsiTheme="majorHAnsi" w:cs="Times New Roman"/>
          <w:color w:val="auto"/>
          <w:sz w:val="22"/>
          <w:szCs w:val="22"/>
        </w:rPr>
        <w:t xml:space="preserve">troamericana 1(36): 21 – 26.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Burel, F., y </w:t>
      </w:r>
      <w:proofErr w:type="spellStart"/>
      <w:r w:rsidRPr="005F3AB4">
        <w:rPr>
          <w:rFonts w:asciiTheme="majorHAnsi" w:hAnsiTheme="majorHAnsi" w:cs="Times New Roman"/>
          <w:color w:val="auto"/>
          <w:sz w:val="22"/>
          <w:szCs w:val="22"/>
        </w:rPr>
        <w:t>Baudry</w:t>
      </w:r>
      <w:proofErr w:type="spellEnd"/>
      <w:r w:rsidRPr="005F3AB4">
        <w:rPr>
          <w:rFonts w:asciiTheme="majorHAnsi" w:hAnsiTheme="majorHAnsi" w:cs="Times New Roman"/>
          <w:color w:val="auto"/>
          <w:sz w:val="22"/>
          <w:szCs w:val="22"/>
        </w:rPr>
        <w:t xml:space="preserve">, J. 2001. Ecología del Paisaje: conceptos, métodos, y aplicaciones. 65 – 117.Ediciones </w:t>
      </w:r>
      <w:proofErr w:type="spellStart"/>
      <w:r w:rsidRPr="005F3AB4">
        <w:rPr>
          <w:rFonts w:asciiTheme="majorHAnsi" w:hAnsiTheme="majorHAnsi" w:cs="Times New Roman"/>
          <w:color w:val="auto"/>
          <w:sz w:val="22"/>
          <w:szCs w:val="22"/>
        </w:rPr>
        <w:t>Multi</w:t>
      </w:r>
      <w:proofErr w:type="spellEnd"/>
      <w:r w:rsidRPr="005F3AB4">
        <w:rPr>
          <w:rFonts w:asciiTheme="majorHAnsi" w:hAnsiTheme="majorHAnsi" w:cs="Times New Roman"/>
          <w:color w:val="auto"/>
          <w:sz w:val="22"/>
          <w:szCs w:val="22"/>
        </w:rPr>
        <w:t xml:space="preserve"> – Presa, Barcelona España.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Castro, J y Carvajal, J. P. 2006. Cambio de Uso – Cobertura d</w:t>
      </w:r>
      <w:r w:rsidR="005F3AB4">
        <w:rPr>
          <w:rFonts w:asciiTheme="majorHAnsi" w:hAnsiTheme="majorHAnsi" w:cs="Times New Roman"/>
          <w:color w:val="auto"/>
          <w:sz w:val="22"/>
          <w:szCs w:val="22"/>
        </w:rPr>
        <w:t>el Suelo y Estructura y Composi</w:t>
      </w:r>
      <w:r w:rsidRPr="005F3AB4">
        <w:rPr>
          <w:rFonts w:asciiTheme="majorHAnsi" w:hAnsiTheme="majorHAnsi" w:cs="Times New Roman"/>
          <w:color w:val="auto"/>
          <w:sz w:val="22"/>
          <w:szCs w:val="22"/>
        </w:rPr>
        <w:t>ción de la Vegetación de la Isla de San Lucas, Puntaren</w:t>
      </w:r>
      <w:r w:rsidR="005F3AB4">
        <w:rPr>
          <w:rFonts w:asciiTheme="majorHAnsi" w:hAnsiTheme="majorHAnsi" w:cs="Times New Roman"/>
          <w:color w:val="auto"/>
          <w:sz w:val="22"/>
          <w:szCs w:val="22"/>
        </w:rPr>
        <w:t>as, Costa Rica. Revista  Ambien</w:t>
      </w:r>
      <w:r w:rsidRPr="005F3AB4">
        <w:rPr>
          <w:rFonts w:asciiTheme="majorHAnsi" w:hAnsiTheme="majorHAnsi" w:cs="Times New Roman"/>
          <w:color w:val="auto"/>
          <w:sz w:val="22"/>
          <w:szCs w:val="22"/>
        </w:rPr>
        <w:t xml:space="preserve">tales, No 32, 3 – 6.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Castro, J. 2008. Dinámicas en el cambio de uso – cobertura d</w:t>
      </w:r>
      <w:r w:rsidR="005F3AB4">
        <w:rPr>
          <w:rFonts w:asciiTheme="majorHAnsi" w:hAnsiTheme="majorHAnsi" w:cs="Times New Roman"/>
          <w:color w:val="auto"/>
          <w:sz w:val="22"/>
          <w:szCs w:val="22"/>
        </w:rPr>
        <w:t>el suelo desde 1945 a 2005 y re</w:t>
      </w:r>
      <w:r w:rsidRPr="005F3AB4">
        <w:rPr>
          <w:rFonts w:asciiTheme="majorHAnsi" w:hAnsiTheme="majorHAnsi" w:cs="Times New Roman"/>
          <w:color w:val="auto"/>
          <w:sz w:val="22"/>
          <w:szCs w:val="22"/>
        </w:rPr>
        <w:t xml:space="preserve">cuperación de bosques secundarios en un  Agro – Paisaje de Esparza y Montes de Oro, Pacífico Central de Costa Rica. Tesis de Maestría ICOMVIS – UNA. 1 – 88. </w:t>
      </w:r>
    </w:p>
    <w:p w:rsidR="000C6E5F" w:rsidRPr="005F3AB4" w:rsidRDefault="000C6E5F">
      <w:pPr>
        <w:pStyle w:val="Default"/>
        <w:rPr>
          <w:rFonts w:asciiTheme="majorHAnsi" w:hAnsiTheme="majorHAnsi" w:cs="Times New Roman"/>
          <w:color w:val="auto"/>
          <w:sz w:val="22"/>
          <w:szCs w:val="22"/>
        </w:rPr>
      </w:pPr>
    </w:p>
    <w:p w:rsidR="00081134" w:rsidRPr="005F3AB4" w:rsidRDefault="00081134" w:rsidP="00081134">
      <w:pPr>
        <w:pStyle w:val="Default"/>
        <w:rPr>
          <w:rFonts w:asciiTheme="majorHAnsi" w:hAnsiTheme="majorHAnsi" w:cs="Times New Roman"/>
          <w:color w:val="auto"/>
          <w:sz w:val="22"/>
          <w:szCs w:val="22"/>
        </w:rPr>
      </w:pPr>
      <w:proofErr w:type="spellStart"/>
      <w:r w:rsidRPr="005F3AB4">
        <w:rPr>
          <w:rFonts w:asciiTheme="majorHAnsi" w:hAnsiTheme="majorHAnsi" w:cs="Times New Roman"/>
          <w:color w:val="auto"/>
          <w:sz w:val="22"/>
          <w:szCs w:val="22"/>
        </w:rPr>
        <w:t>Cees</w:t>
      </w:r>
      <w:proofErr w:type="spellEnd"/>
      <w:r w:rsidRPr="005F3AB4">
        <w:rPr>
          <w:rFonts w:asciiTheme="majorHAnsi" w:hAnsiTheme="majorHAnsi" w:cs="Times New Roman"/>
          <w:color w:val="auto"/>
          <w:sz w:val="22"/>
          <w:szCs w:val="22"/>
        </w:rPr>
        <w:t xml:space="preserve"> van </w:t>
      </w:r>
      <w:proofErr w:type="spellStart"/>
      <w:r w:rsidRPr="005F3AB4">
        <w:rPr>
          <w:rFonts w:asciiTheme="majorHAnsi" w:hAnsiTheme="majorHAnsi" w:cs="Times New Roman"/>
          <w:color w:val="auto"/>
          <w:sz w:val="22"/>
          <w:szCs w:val="22"/>
        </w:rPr>
        <w:t>Westen</w:t>
      </w:r>
      <w:proofErr w:type="spellEnd"/>
      <w:r w:rsidRPr="005F3AB4">
        <w:rPr>
          <w:rFonts w:asciiTheme="majorHAnsi" w:hAnsiTheme="majorHAnsi" w:cs="Times New Roman"/>
          <w:color w:val="auto"/>
          <w:sz w:val="22"/>
          <w:szCs w:val="22"/>
        </w:rPr>
        <w:t xml:space="preserve">. Introducción a los Sistemas de Información Geográfica. </w:t>
      </w:r>
    </w:p>
    <w:p w:rsidR="00081134" w:rsidRPr="005F3AB4" w:rsidRDefault="00081134" w:rsidP="00081134">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http://www.itc.nl/external/unesco-rapca/Presentaciones%20Powerpoint/01%20Introduccion%20SIG/Introduccion%20SIG.pdf</w:t>
      </w:r>
    </w:p>
    <w:p w:rsidR="00081134" w:rsidRPr="005F3AB4" w:rsidRDefault="00081134" w:rsidP="00081134">
      <w:pPr>
        <w:pStyle w:val="Default"/>
        <w:rPr>
          <w:rFonts w:asciiTheme="majorHAnsi" w:hAnsiTheme="majorHAnsi" w:cs="Times New Roman"/>
          <w:color w:val="auto"/>
          <w:sz w:val="22"/>
          <w:szCs w:val="22"/>
        </w:rPr>
      </w:pPr>
    </w:p>
    <w:p w:rsidR="000C6E5F" w:rsidRPr="002927D7" w:rsidRDefault="000C6E5F">
      <w:pPr>
        <w:pStyle w:val="Default"/>
        <w:rPr>
          <w:rFonts w:asciiTheme="majorHAnsi" w:hAnsiTheme="majorHAnsi" w:cs="Times New Roman"/>
          <w:color w:val="auto"/>
          <w:sz w:val="22"/>
          <w:szCs w:val="22"/>
        </w:rPr>
      </w:pPr>
      <w:proofErr w:type="spellStart"/>
      <w:r w:rsidRPr="005F3AB4">
        <w:rPr>
          <w:rFonts w:asciiTheme="majorHAnsi" w:hAnsiTheme="majorHAnsi" w:cs="Times New Roman"/>
          <w:color w:val="auto"/>
          <w:sz w:val="22"/>
          <w:szCs w:val="22"/>
        </w:rPr>
        <w:t>Cerdeira</w:t>
      </w:r>
      <w:proofErr w:type="spellEnd"/>
      <w:r w:rsidRPr="005F3AB4">
        <w:rPr>
          <w:rFonts w:asciiTheme="majorHAnsi" w:hAnsiTheme="majorHAnsi" w:cs="Times New Roman"/>
          <w:color w:val="auto"/>
          <w:sz w:val="22"/>
          <w:szCs w:val="22"/>
        </w:rPr>
        <w:t xml:space="preserve">, J. O., J. K. Gasto, y L. S. Pinto. </w:t>
      </w:r>
      <w:r w:rsidRPr="005F3AB4">
        <w:rPr>
          <w:rFonts w:asciiTheme="majorHAnsi" w:hAnsiTheme="majorHAnsi" w:cs="Times New Roman"/>
          <w:color w:val="auto"/>
          <w:sz w:val="22"/>
          <w:szCs w:val="22"/>
          <w:lang w:val="en-US"/>
        </w:rPr>
        <w:t xml:space="preserve">2005. Connectivity in </w:t>
      </w:r>
      <w:r w:rsidR="005F3AB4">
        <w:rPr>
          <w:rFonts w:asciiTheme="majorHAnsi" w:hAnsiTheme="majorHAnsi" w:cs="Times New Roman"/>
          <w:color w:val="auto"/>
          <w:sz w:val="22"/>
          <w:szCs w:val="22"/>
          <w:lang w:val="en-US"/>
        </w:rPr>
        <w:t>priority area selection for con</w:t>
      </w:r>
      <w:r w:rsidRPr="005F3AB4">
        <w:rPr>
          <w:rFonts w:asciiTheme="majorHAnsi" w:hAnsiTheme="majorHAnsi" w:cs="Times New Roman"/>
          <w:color w:val="auto"/>
          <w:sz w:val="22"/>
          <w:szCs w:val="22"/>
          <w:lang w:val="en-US"/>
        </w:rPr>
        <w:t xml:space="preserve">servation. </w:t>
      </w:r>
      <w:proofErr w:type="spellStart"/>
      <w:r w:rsidRPr="002927D7">
        <w:rPr>
          <w:rFonts w:asciiTheme="majorHAnsi" w:hAnsiTheme="majorHAnsi" w:cs="Times New Roman"/>
          <w:color w:val="auto"/>
          <w:sz w:val="22"/>
          <w:szCs w:val="22"/>
        </w:rPr>
        <w:t>Environmental</w:t>
      </w:r>
      <w:proofErr w:type="spellEnd"/>
      <w:r w:rsidR="005F3AB4" w:rsidRPr="002927D7">
        <w:rPr>
          <w:rFonts w:asciiTheme="majorHAnsi" w:hAnsiTheme="majorHAnsi" w:cs="Times New Roman"/>
          <w:color w:val="auto"/>
          <w:sz w:val="22"/>
          <w:szCs w:val="22"/>
        </w:rPr>
        <w:t xml:space="preserve"> </w:t>
      </w:r>
      <w:proofErr w:type="spellStart"/>
      <w:r w:rsidRPr="002927D7">
        <w:rPr>
          <w:rFonts w:asciiTheme="majorHAnsi" w:hAnsiTheme="majorHAnsi" w:cs="Times New Roman"/>
          <w:color w:val="auto"/>
          <w:sz w:val="22"/>
          <w:szCs w:val="22"/>
        </w:rPr>
        <w:t>Modeling</w:t>
      </w:r>
      <w:proofErr w:type="spellEnd"/>
      <w:r w:rsidRPr="002927D7">
        <w:rPr>
          <w:rFonts w:asciiTheme="majorHAnsi" w:hAnsiTheme="majorHAnsi" w:cs="Times New Roman"/>
          <w:color w:val="auto"/>
          <w:sz w:val="22"/>
          <w:szCs w:val="22"/>
        </w:rPr>
        <w:t xml:space="preserve"> and </w:t>
      </w:r>
      <w:proofErr w:type="spellStart"/>
      <w:r w:rsidRPr="002927D7">
        <w:rPr>
          <w:rFonts w:asciiTheme="majorHAnsi" w:hAnsiTheme="majorHAnsi" w:cs="Times New Roman"/>
          <w:color w:val="auto"/>
          <w:sz w:val="22"/>
          <w:szCs w:val="22"/>
        </w:rPr>
        <w:t>Assessment</w:t>
      </w:r>
      <w:proofErr w:type="spellEnd"/>
      <w:r w:rsidRPr="002927D7">
        <w:rPr>
          <w:rFonts w:asciiTheme="majorHAnsi" w:hAnsiTheme="majorHAnsi" w:cs="Times New Roman"/>
          <w:color w:val="auto"/>
          <w:sz w:val="22"/>
          <w:szCs w:val="22"/>
        </w:rPr>
        <w:t xml:space="preserve">, 10:183-1921. </w:t>
      </w:r>
    </w:p>
    <w:p w:rsidR="00722D21" w:rsidRPr="002927D7" w:rsidRDefault="00722D21">
      <w:pPr>
        <w:pStyle w:val="Default"/>
        <w:rPr>
          <w:rFonts w:asciiTheme="majorHAnsi" w:hAnsiTheme="majorHAnsi" w:cs="Times New Roman"/>
          <w:color w:val="auto"/>
          <w:sz w:val="22"/>
          <w:szCs w:val="22"/>
        </w:rPr>
      </w:pPr>
    </w:p>
    <w:p w:rsidR="000C6E5F" w:rsidRPr="005F3AB4" w:rsidRDefault="00722D21">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Escobar, F. Introducción a los SIG. http://www.sli.unimelb.edu.au/gisweb/</w:t>
      </w:r>
    </w:p>
    <w:p w:rsidR="00081134" w:rsidRDefault="00081134" w:rsidP="00081134">
      <w:pPr>
        <w:pStyle w:val="Default"/>
        <w:rPr>
          <w:rFonts w:asciiTheme="majorHAnsi" w:hAnsiTheme="majorHAnsi" w:cs="Times New Roman"/>
          <w:color w:val="auto"/>
          <w:sz w:val="22"/>
          <w:szCs w:val="22"/>
        </w:rPr>
      </w:pPr>
    </w:p>
    <w:p w:rsidR="006D595A" w:rsidRPr="006D595A" w:rsidRDefault="006D595A" w:rsidP="006D595A">
      <w:pPr>
        <w:pStyle w:val="Default"/>
        <w:rPr>
          <w:rFonts w:asciiTheme="majorHAnsi" w:hAnsiTheme="majorHAnsi" w:cs="Times New Roman"/>
          <w:color w:val="auto"/>
          <w:sz w:val="22"/>
          <w:szCs w:val="22"/>
          <w:lang w:val="en-US"/>
        </w:rPr>
      </w:pPr>
      <w:r w:rsidRPr="006D595A">
        <w:rPr>
          <w:rFonts w:asciiTheme="majorHAnsi" w:hAnsiTheme="majorHAnsi" w:cs="Times New Roman"/>
          <w:color w:val="auto"/>
          <w:sz w:val="22"/>
          <w:szCs w:val="22"/>
          <w:lang w:val="en-US"/>
        </w:rPr>
        <w:t xml:space="preserve">Dai, E., Wu, Z., Wang, X. et al. (2015, </w:t>
      </w:r>
      <w:proofErr w:type="spellStart"/>
      <w:r w:rsidRPr="006D595A">
        <w:rPr>
          <w:rFonts w:asciiTheme="majorHAnsi" w:hAnsiTheme="majorHAnsi" w:cs="Times New Roman"/>
          <w:color w:val="auto"/>
          <w:sz w:val="22"/>
          <w:szCs w:val="22"/>
          <w:lang w:val="en-US"/>
        </w:rPr>
        <w:t>febrero</w:t>
      </w:r>
      <w:proofErr w:type="spellEnd"/>
      <w:r w:rsidRPr="006D595A">
        <w:rPr>
          <w:rFonts w:asciiTheme="majorHAnsi" w:hAnsiTheme="majorHAnsi" w:cs="Times New Roman"/>
          <w:color w:val="auto"/>
          <w:sz w:val="22"/>
          <w:szCs w:val="22"/>
          <w:lang w:val="en-US"/>
        </w:rPr>
        <w:t xml:space="preserve">). Progress and prospect of research on forest landscape model. Springer Link. </w:t>
      </w:r>
      <w:proofErr w:type="spellStart"/>
      <w:r w:rsidRPr="006D595A">
        <w:rPr>
          <w:rFonts w:asciiTheme="majorHAnsi" w:hAnsiTheme="majorHAnsi" w:cs="Times New Roman"/>
          <w:color w:val="auto"/>
          <w:sz w:val="22"/>
          <w:szCs w:val="22"/>
          <w:lang w:val="en-US"/>
        </w:rPr>
        <w:t>Recuperado</w:t>
      </w:r>
      <w:proofErr w:type="spellEnd"/>
      <w:r w:rsidRPr="006D595A">
        <w:rPr>
          <w:rFonts w:asciiTheme="majorHAnsi" w:hAnsiTheme="majorHAnsi" w:cs="Times New Roman"/>
          <w:color w:val="auto"/>
          <w:sz w:val="22"/>
          <w:szCs w:val="22"/>
          <w:lang w:val="en-US"/>
        </w:rPr>
        <w:t xml:space="preserve"> de https://link-springer-com.una.idm.oclc.org/article/10.1007/s11442-015-1157-z#citeas</w:t>
      </w:r>
    </w:p>
    <w:p w:rsidR="006D595A" w:rsidRDefault="006D595A" w:rsidP="00081134">
      <w:pPr>
        <w:pStyle w:val="Default"/>
        <w:rPr>
          <w:rFonts w:asciiTheme="majorHAnsi" w:hAnsiTheme="majorHAnsi" w:cs="Times New Roman"/>
          <w:color w:val="auto"/>
          <w:sz w:val="22"/>
          <w:szCs w:val="22"/>
        </w:rPr>
      </w:pPr>
    </w:p>
    <w:p w:rsidR="006D595A" w:rsidRPr="006D595A" w:rsidRDefault="006D595A" w:rsidP="006D595A">
      <w:pPr>
        <w:pStyle w:val="Default"/>
        <w:rPr>
          <w:rFonts w:asciiTheme="majorHAnsi" w:hAnsiTheme="majorHAnsi" w:cs="Times New Roman"/>
          <w:color w:val="auto"/>
          <w:sz w:val="22"/>
          <w:szCs w:val="22"/>
          <w:lang w:val="en-US"/>
        </w:rPr>
      </w:pPr>
      <w:proofErr w:type="spellStart"/>
      <w:r w:rsidRPr="006D595A">
        <w:rPr>
          <w:rFonts w:asciiTheme="majorHAnsi" w:hAnsiTheme="majorHAnsi" w:cs="Times New Roman"/>
          <w:color w:val="auto"/>
          <w:sz w:val="22"/>
          <w:szCs w:val="22"/>
          <w:lang w:val="en-US"/>
        </w:rPr>
        <w:t>Franch</w:t>
      </w:r>
      <w:proofErr w:type="spellEnd"/>
      <w:r w:rsidRPr="006D595A">
        <w:rPr>
          <w:rFonts w:asciiTheme="majorHAnsi" w:hAnsiTheme="majorHAnsi" w:cs="Times New Roman"/>
          <w:color w:val="auto"/>
          <w:sz w:val="22"/>
          <w:szCs w:val="22"/>
          <w:lang w:val="en-US"/>
        </w:rPr>
        <w:t xml:space="preserve">-Pardo, R. (2017, </w:t>
      </w:r>
      <w:proofErr w:type="spellStart"/>
      <w:r w:rsidRPr="006D595A">
        <w:rPr>
          <w:rFonts w:asciiTheme="majorHAnsi" w:hAnsiTheme="majorHAnsi" w:cs="Times New Roman"/>
          <w:color w:val="auto"/>
          <w:sz w:val="22"/>
          <w:szCs w:val="22"/>
          <w:lang w:val="en-US"/>
        </w:rPr>
        <w:t>agosto</w:t>
      </w:r>
      <w:proofErr w:type="spellEnd"/>
      <w:r w:rsidRPr="006D595A">
        <w:rPr>
          <w:rFonts w:asciiTheme="majorHAnsi" w:hAnsiTheme="majorHAnsi" w:cs="Times New Roman"/>
          <w:color w:val="auto"/>
          <w:sz w:val="22"/>
          <w:szCs w:val="22"/>
          <w:lang w:val="en-US"/>
        </w:rPr>
        <w:t xml:space="preserve">). El </w:t>
      </w:r>
      <w:proofErr w:type="spellStart"/>
      <w:r w:rsidRPr="006D595A">
        <w:rPr>
          <w:rFonts w:asciiTheme="majorHAnsi" w:hAnsiTheme="majorHAnsi" w:cs="Times New Roman"/>
          <w:color w:val="auto"/>
          <w:sz w:val="22"/>
          <w:szCs w:val="22"/>
          <w:lang w:val="en-US"/>
        </w:rPr>
        <w:t>componente</w:t>
      </w:r>
      <w:proofErr w:type="spellEnd"/>
      <w:r w:rsidRPr="006D595A">
        <w:rPr>
          <w:rFonts w:asciiTheme="majorHAnsi" w:hAnsiTheme="majorHAnsi" w:cs="Times New Roman"/>
          <w:color w:val="auto"/>
          <w:sz w:val="22"/>
          <w:szCs w:val="22"/>
          <w:lang w:val="en-US"/>
        </w:rPr>
        <w:t xml:space="preserve"> visual </w:t>
      </w:r>
      <w:proofErr w:type="spellStart"/>
      <w:r w:rsidRPr="006D595A">
        <w:rPr>
          <w:rFonts w:asciiTheme="majorHAnsi" w:hAnsiTheme="majorHAnsi" w:cs="Times New Roman"/>
          <w:color w:val="auto"/>
          <w:sz w:val="22"/>
          <w:szCs w:val="22"/>
          <w:lang w:val="en-US"/>
        </w:rPr>
        <w:t>en</w:t>
      </w:r>
      <w:proofErr w:type="spellEnd"/>
      <w:r w:rsidRPr="006D595A">
        <w:rPr>
          <w:rFonts w:asciiTheme="majorHAnsi" w:hAnsiTheme="majorHAnsi" w:cs="Times New Roman"/>
          <w:color w:val="auto"/>
          <w:sz w:val="22"/>
          <w:szCs w:val="22"/>
          <w:lang w:val="en-US"/>
        </w:rPr>
        <w:t xml:space="preserve"> la </w:t>
      </w:r>
      <w:proofErr w:type="spellStart"/>
      <w:r w:rsidRPr="006D595A">
        <w:rPr>
          <w:rFonts w:asciiTheme="majorHAnsi" w:hAnsiTheme="majorHAnsi" w:cs="Times New Roman"/>
          <w:color w:val="auto"/>
          <w:sz w:val="22"/>
          <w:szCs w:val="22"/>
          <w:lang w:val="en-US"/>
        </w:rPr>
        <w:t>cartografía</w:t>
      </w:r>
      <w:proofErr w:type="spellEnd"/>
      <w:r w:rsidRPr="006D595A">
        <w:rPr>
          <w:rFonts w:asciiTheme="majorHAnsi" w:hAnsiTheme="majorHAnsi" w:cs="Times New Roman"/>
          <w:color w:val="auto"/>
          <w:sz w:val="22"/>
          <w:szCs w:val="22"/>
          <w:lang w:val="en-US"/>
        </w:rPr>
        <w:t xml:space="preserve"> </w:t>
      </w:r>
      <w:proofErr w:type="gramStart"/>
      <w:r w:rsidRPr="006D595A">
        <w:rPr>
          <w:rFonts w:asciiTheme="majorHAnsi" w:hAnsiTheme="majorHAnsi" w:cs="Times New Roman"/>
          <w:color w:val="auto"/>
          <w:sz w:val="22"/>
          <w:szCs w:val="22"/>
          <w:lang w:val="en-US"/>
        </w:rPr>
        <w:t>del</w:t>
      </w:r>
      <w:proofErr w:type="gram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paisaje</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Aptitud</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paisajística</w:t>
      </w:r>
      <w:proofErr w:type="spellEnd"/>
      <w:r w:rsidRPr="006D595A">
        <w:rPr>
          <w:rFonts w:asciiTheme="majorHAnsi" w:hAnsiTheme="majorHAnsi" w:cs="Times New Roman"/>
          <w:color w:val="auto"/>
          <w:sz w:val="22"/>
          <w:szCs w:val="22"/>
          <w:lang w:val="en-US"/>
        </w:rPr>
        <w:t xml:space="preserve"> para la </w:t>
      </w:r>
      <w:proofErr w:type="spellStart"/>
      <w:r w:rsidRPr="006D595A">
        <w:rPr>
          <w:rFonts w:asciiTheme="majorHAnsi" w:hAnsiTheme="majorHAnsi" w:cs="Times New Roman"/>
          <w:color w:val="auto"/>
          <w:sz w:val="22"/>
          <w:szCs w:val="22"/>
          <w:lang w:val="en-US"/>
        </w:rPr>
        <w:t>protección</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en</w:t>
      </w:r>
      <w:proofErr w:type="spellEnd"/>
      <w:r w:rsidRPr="006D595A">
        <w:rPr>
          <w:rFonts w:asciiTheme="majorHAnsi" w:hAnsiTheme="majorHAnsi" w:cs="Times New Roman"/>
          <w:color w:val="auto"/>
          <w:sz w:val="22"/>
          <w:szCs w:val="22"/>
          <w:lang w:val="en-US"/>
        </w:rPr>
        <w:t xml:space="preserve"> la </w:t>
      </w:r>
      <w:proofErr w:type="spellStart"/>
      <w:proofErr w:type="gramStart"/>
      <w:r w:rsidRPr="006D595A">
        <w:rPr>
          <w:rFonts w:asciiTheme="majorHAnsi" w:hAnsiTheme="majorHAnsi" w:cs="Times New Roman"/>
          <w:color w:val="auto"/>
          <w:sz w:val="22"/>
          <w:szCs w:val="22"/>
          <w:lang w:val="en-US"/>
        </w:rPr>
        <w:t>cuenca</w:t>
      </w:r>
      <w:proofErr w:type="spellEnd"/>
      <w:proofErr w:type="gramEnd"/>
      <w:r w:rsidRPr="006D595A">
        <w:rPr>
          <w:rFonts w:asciiTheme="majorHAnsi" w:hAnsiTheme="majorHAnsi" w:cs="Times New Roman"/>
          <w:color w:val="auto"/>
          <w:sz w:val="22"/>
          <w:szCs w:val="22"/>
          <w:lang w:val="en-US"/>
        </w:rPr>
        <w:t xml:space="preserve"> del </w:t>
      </w:r>
      <w:proofErr w:type="spellStart"/>
      <w:r w:rsidRPr="006D595A">
        <w:rPr>
          <w:rFonts w:asciiTheme="majorHAnsi" w:hAnsiTheme="majorHAnsi" w:cs="Times New Roman"/>
          <w:color w:val="auto"/>
          <w:sz w:val="22"/>
          <w:szCs w:val="22"/>
          <w:lang w:val="en-US"/>
        </w:rPr>
        <w:t>río</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Chiquito</w:t>
      </w:r>
      <w:proofErr w:type="spellEnd"/>
      <w:r w:rsidRPr="006D595A">
        <w:rPr>
          <w:rFonts w:asciiTheme="majorHAnsi" w:hAnsiTheme="majorHAnsi" w:cs="Times New Roman"/>
          <w:color w:val="auto"/>
          <w:sz w:val="22"/>
          <w:szCs w:val="22"/>
          <w:lang w:val="en-US"/>
        </w:rPr>
        <w:t xml:space="preserve"> (Morelia, Michoacán). Science direct. </w:t>
      </w:r>
      <w:proofErr w:type="spellStart"/>
      <w:r w:rsidRPr="006D595A">
        <w:rPr>
          <w:rFonts w:asciiTheme="majorHAnsi" w:hAnsiTheme="majorHAnsi" w:cs="Times New Roman"/>
          <w:color w:val="auto"/>
          <w:sz w:val="22"/>
          <w:szCs w:val="22"/>
          <w:lang w:val="en-US"/>
        </w:rPr>
        <w:t>Recuperado</w:t>
      </w:r>
      <w:proofErr w:type="spellEnd"/>
      <w:r w:rsidRPr="006D595A">
        <w:rPr>
          <w:rFonts w:asciiTheme="majorHAnsi" w:hAnsiTheme="majorHAnsi" w:cs="Times New Roman"/>
          <w:color w:val="auto"/>
          <w:sz w:val="22"/>
          <w:szCs w:val="22"/>
          <w:lang w:val="en-US"/>
        </w:rPr>
        <w:t xml:space="preserve"> de https://www-sciencedirect-com.una.idm.oclc.org/science/article/pii/S0188461117300493</w:t>
      </w:r>
    </w:p>
    <w:p w:rsidR="006D595A" w:rsidRPr="006D595A" w:rsidRDefault="006D595A" w:rsidP="006D595A">
      <w:pPr>
        <w:pStyle w:val="Default"/>
        <w:rPr>
          <w:rFonts w:asciiTheme="majorHAnsi" w:hAnsiTheme="majorHAnsi" w:cs="Times New Roman"/>
          <w:color w:val="auto"/>
          <w:sz w:val="22"/>
          <w:szCs w:val="22"/>
          <w:lang w:val="en-US"/>
        </w:rPr>
      </w:pPr>
    </w:p>
    <w:p w:rsidR="006D595A" w:rsidRDefault="006D595A" w:rsidP="006D595A">
      <w:pPr>
        <w:pStyle w:val="Default"/>
        <w:rPr>
          <w:rFonts w:asciiTheme="majorHAnsi" w:hAnsiTheme="majorHAnsi" w:cs="Times New Roman"/>
          <w:color w:val="auto"/>
          <w:sz w:val="22"/>
          <w:szCs w:val="22"/>
          <w:lang w:val="en-US"/>
        </w:rPr>
      </w:pPr>
      <w:r w:rsidRPr="006D595A">
        <w:rPr>
          <w:rFonts w:asciiTheme="majorHAnsi" w:hAnsiTheme="majorHAnsi" w:cs="Times New Roman"/>
          <w:color w:val="auto"/>
          <w:sz w:val="22"/>
          <w:szCs w:val="22"/>
          <w:lang w:val="en-US"/>
        </w:rPr>
        <w:t xml:space="preserve">Franco-Ramos, O. y </w:t>
      </w:r>
      <w:proofErr w:type="spellStart"/>
      <w:r w:rsidRPr="006D595A">
        <w:rPr>
          <w:rFonts w:asciiTheme="majorHAnsi" w:hAnsiTheme="majorHAnsi" w:cs="Times New Roman"/>
          <w:color w:val="auto"/>
          <w:sz w:val="22"/>
          <w:szCs w:val="22"/>
          <w:lang w:val="en-US"/>
        </w:rPr>
        <w:t>Vásquez</w:t>
      </w:r>
      <w:proofErr w:type="spellEnd"/>
      <w:r w:rsidRPr="006D595A">
        <w:rPr>
          <w:rFonts w:asciiTheme="majorHAnsi" w:hAnsiTheme="majorHAnsi" w:cs="Times New Roman"/>
          <w:color w:val="auto"/>
          <w:sz w:val="22"/>
          <w:szCs w:val="22"/>
          <w:lang w:val="en-US"/>
        </w:rPr>
        <w:t xml:space="preserve">, L.  (2017, </w:t>
      </w:r>
      <w:proofErr w:type="spellStart"/>
      <w:r w:rsidRPr="006D595A">
        <w:rPr>
          <w:rFonts w:asciiTheme="majorHAnsi" w:hAnsiTheme="majorHAnsi" w:cs="Times New Roman"/>
          <w:color w:val="auto"/>
          <w:sz w:val="22"/>
          <w:szCs w:val="22"/>
          <w:lang w:val="en-US"/>
        </w:rPr>
        <w:t>diciembre</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Trabajo</w:t>
      </w:r>
      <w:proofErr w:type="spellEnd"/>
      <w:r w:rsidRPr="006D595A">
        <w:rPr>
          <w:rFonts w:asciiTheme="majorHAnsi" w:hAnsiTheme="majorHAnsi" w:cs="Times New Roman"/>
          <w:color w:val="auto"/>
          <w:sz w:val="22"/>
          <w:szCs w:val="22"/>
          <w:lang w:val="en-US"/>
        </w:rPr>
        <w:t xml:space="preserve"> de campo </w:t>
      </w:r>
      <w:proofErr w:type="spellStart"/>
      <w:r w:rsidRPr="006D595A">
        <w:rPr>
          <w:rFonts w:asciiTheme="majorHAnsi" w:hAnsiTheme="majorHAnsi" w:cs="Times New Roman"/>
          <w:color w:val="auto"/>
          <w:sz w:val="22"/>
          <w:szCs w:val="22"/>
          <w:lang w:val="en-US"/>
        </w:rPr>
        <w:t>dendrocronológico</w:t>
      </w:r>
      <w:proofErr w:type="spellEnd"/>
      <w:r w:rsidRPr="006D595A">
        <w:rPr>
          <w:rFonts w:asciiTheme="majorHAnsi" w:hAnsiTheme="majorHAnsi" w:cs="Times New Roman"/>
          <w:color w:val="auto"/>
          <w:sz w:val="22"/>
          <w:szCs w:val="22"/>
          <w:lang w:val="en-US"/>
        </w:rPr>
        <w:t xml:space="preserve"> para </w:t>
      </w:r>
      <w:proofErr w:type="spellStart"/>
      <w:r w:rsidRPr="006D595A">
        <w:rPr>
          <w:rFonts w:asciiTheme="majorHAnsi" w:hAnsiTheme="majorHAnsi" w:cs="Times New Roman"/>
          <w:color w:val="auto"/>
          <w:sz w:val="22"/>
          <w:szCs w:val="22"/>
          <w:lang w:val="en-US"/>
        </w:rPr>
        <w:t>estudios</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geografía</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física</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Experiencias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en</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los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volcanes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popocatépetl</w:t>
      </w:r>
      <w:proofErr w:type="spellEnd"/>
      <w:r w:rsidRPr="006D595A">
        <w:rPr>
          <w:rFonts w:asciiTheme="majorHAnsi" w:hAnsiTheme="majorHAnsi" w:cs="Times New Roman"/>
          <w:color w:val="auto"/>
          <w:sz w:val="22"/>
          <w:szCs w:val="22"/>
          <w:lang w:val="en-US"/>
        </w:rPr>
        <w:t xml:space="preserve"> e </w:t>
      </w:r>
      <w:proofErr w:type="spellStart"/>
      <w:r w:rsidRPr="006D595A">
        <w:rPr>
          <w:rFonts w:asciiTheme="majorHAnsi" w:hAnsiTheme="majorHAnsi" w:cs="Times New Roman"/>
          <w:color w:val="auto"/>
          <w:sz w:val="22"/>
          <w:szCs w:val="22"/>
          <w:lang w:val="en-US"/>
        </w:rPr>
        <w:t>iztaccíhuatl</w:t>
      </w:r>
      <w:proofErr w:type="spellEnd"/>
      <w:r w:rsidRPr="006D595A">
        <w:rPr>
          <w:rFonts w:asciiTheme="majorHAnsi" w:hAnsiTheme="majorHAnsi" w:cs="Times New Roman"/>
          <w:color w:val="auto"/>
          <w:sz w:val="22"/>
          <w:szCs w:val="22"/>
          <w:lang w:val="en-US"/>
        </w:rPr>
        <w:t xml:space="preserve">, 2006-2017. Science direct. </w:t>
      </w:r>
      <w:proofErr w:type="spellStart"/>
      <w:r w:rsidRPr="006D595A">
        <w:rPr>
          <w:rFonts w:asciiTheme="majorHAnsi" w:hAnsiTheme="majorHAnsi" w:cs="Times New Roman"/>
          <w:color w:val="auto"/>
          <w:sz w:val="22"/>
          <w:szCs w:val="22"/>
          <w:lang w:val="en-US"/>
        </w:rPr>
        <w:t>Recuperado</w:t>
      </w:r>
      <w:proofErr w:type="spellEnd"/>
      <w:r w:rsidRPr="006D595A">
        <w:rPr>
          <w:rFonts w:asciiTheme="majorHAnsi" w:hAnsiTheme="majorHAnsi" w:cs="Times New Roman"/>
          <w:color w:val="auto"/>
          <w:sz w:val="22"/>
          <w:szCs w:val="22"/>
          <w:lang w:val="en-US"/>
        </w:rPr>
        <w:t xml:space="preserve"> de https://www-sciencedirect-com.una.idm.oclc.org/science/article/pii/S0188461117300493</w:t>
      </w:r>
    </w:p>
    <w:p w:rsidR="006D595A" w:rsidRPr="005F3AB4" w:rsidRDefault="006D595A" w:rsidP="00081134">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lang w:val="en-US"/>
        </w:rPr>
        <w:t>Gatrell</w:t>
      </w:r>
      <w:proofErr w:type="spellEnd"/>
      <w:r w:rsidRPr="005F3AB4">
        <w:rPr>
          <w:rFonts w:asciiTheme="majorHAnsi" w:hAnsiTheme="majorHAnsi" w:cs="Times New Roman"/>
          <w:color w:val="auto"/>
          <w:sz w:val="22"/>
          <w:szCs w:val="22"/>
          <w:lang w:val="en-US"/>
        </w:rPr>
        <w:t xml:space="preserve">, A.C. 1991. Concepts of space and geographical data. In Geographical Information Systems, D. J. Maguire., Goodchild, M.F and </w:t>
      </w:r>
      <w:proofErr w:type="spellStart"/>
      <w:r w:rsidRPr="005F3AB4">
        <w:rPr>
          <w:rFonts w:asciiTheme="majorHAnsi" w:hAnsiTheme="majorHAnsi" w:cs="Times New Roman"/>
          <w:color w:val="auto"/>
          <w:sz w:val="22"/>
          <w:szCs w:val="22"/>
          <w:lang w:val="en-US"/>
        </w:rPr>
        <w:t>Rhind</w:t>
      </w:r>
      <w:proofErr w:type="spellEnd"/>
      <w:r w:rsidRPr="005F3AB4">
        <w:rPr>
          <w:rFonts w:asciiTheme="majorHAnsi" w:hAnsiTheme="majorHAnsi" w:cs="Times New Roman"/>
          <w:color w:val="auto"/>
          <w:sz w:val="22"/>
          <w:szCs w:val="22"/>
          <w:lang w:val="en-US"/>
        </w:rPr>
        <w:t xml:space="preserve">, D.119 – 134. </w:t>
      </w:r>
    </w:p>
    <w:p w:rsidR="00081134" w:rsidRPr="005F3AB4" w:rsidRDefault="00081134" w:rsidP="00081134">
      <w:pPr>
        <w:pStyle w:val="Default"/>
        <w:rPr>
          <w:rFonts w:asciiTheme="majorHAnsi" w:hAnsiTheme="majorHAnsi" w:cs="Times New Roman"/>
          <w:color w:val="auto"/>
          <w:sz w:val="22"/>
          <w:szCs w:val="22"/>
          <w:lang w:val="en-US"/>
        </w:rPr>
      </w:pPr>
    </w:p>
    <w:p w:rsidR="00081134" w:rsidRDefault="00081134" w:rsidP="00081134">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rPr>
        <w:t xml:space="preserve">Gómez, A. Conceptos para la correcta utilización de los datos cartográficos. Réplica del Taller GBIF ECOLOGICAL NICHE MODELLING. </w:t>
      </w:r>
      <w:hyperlink r:id="rId5" w:history="1">
        <w:r w:rsidRPr="005F3AB4">
          <w:rPr>
            <w:rFonts w:asciiTheme="majorHAnsi" w:hAnsiTheme="majorHAnsi" w:cs="Times New Roman"/>
            <w:color w:val="auto"/>
            <w:sz w:val="22"/>
            <w:szCs w:val="22"/>
          </w:rPr>
          <w:t>www.unex.es/eweb/kraken</w:t>
        </w:r>
      </w:hyperlink>
    </w:p>
    <w:p w:rsidR="009F4DC7" w:rsidRPr="005F3AB4" w:rsidRDefault="009F4DC7" w:rsidP="00081134">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rPr>
      </w:pPr>
      <w:r w:rsidRPr="005F3AB4">
        <w:rPr>
          <w:rFonts w:asciiTheme="majorHAnsi" w:hAnsiTheme="majorHAnsi" w:cs="Times New Roman"/>
          <w:color w:val="auto"/>
          <w:sz w:val="22"/>
          <w:szCs w:val="22"/>
          <w:lang w:val="en-US"/>
        </w:rPr>
        <w:t xml:space="preserve">Joyce, A. 2006. Land use chance in Costa Rica: 1966 – 2006, as influenced by social, economic, political and environmental factors. </w:t>
      </w:r>
      <w:r w:rsidRPr="005F3AB4">
        <w:rPr>
          <w:rFonts w:asciiTheme="majorHAnsi" w:hAnsiTheme="majorHAnsi" w:cs="Times New Roman"/>
          <w:color w:val="auto"/>
          <w:sz w:val="22"/>
          <w:szCs w:val="22"/>
        </w:rPr>
        <w:t xml:space="preserve">Litografía e Imprenta </w:t>
      </w:r>
      <w:proofErr w:type="spellStart"/>
      <w:r w:rsidRPr="005F3AB4">
        <w:rPr>
          <w:rFonts w:asciiTheme="majorHAnsi" w:hAnsiTheme="majorHAnsi" w:cs="Times New Roman"/>
          <w:color w:val="auto"/>
          <w:sz w:val="22"/>
          <w:szCs w:val="22"/>
        </w:rPr>
        <w:t>Lil</w:t>
      </w:r>
      <w:proofErr w:type="spellEnd"/>
      <w:r w:rsidRPr="005F3AB4">
        <w:rPr>
          <w:rFonts w:asciiTheme="majorHAnsi" w:hAnsiTheme="majorHAnsi" w:cs="Times New Roman"/>
          <w:color w:val="auto"/>
          <w:sz w:val="22"/>
          <w:szCs w:val="22"/>
        </w:rPr>
        <w:t xml:space="preserve">. San José, Costa Rica. 272pp. </w:t>
      </w:r>
    </w:p>
    <w:p w:rsidR="000C6E5F" w:rsidRPr="005F3AB4" w:rsidRDefault="000C6E5F">
      <w:pPr>
        <w:pStyle w:val="Default"/>
        <w:rPr>
          <w:rFonts w:asciiTheme="majorHAnsi" w:hAnsiTheme="majorHAnsi" w:cs="Times New Roman"/>
          <w:color w:val="auto"/>
          <w:sz w:val="22"/>
          <w:szCs w:val="22"/>
        </w:rPr>
      </w:pPr>
    </w:p>
    <w:p w:rsidR="000C6E5F" w:rsidRPr="005F3AB4" w:rsidRDefault="000C6E5F">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 xml:space="preserve">Keogh, R.M. 1984. Changes in the Forest Cover of Costa Rica through History. Turrialba, Costa </w:t>
      </w:r>
      <w:proofErr w:type="spellStart"/>
      <w:r w:rsidRPr="005F3AB4">
        <w:rPr>
          <w:rFonts w:asciiTheme="majorHAnsi" w:hAnsiTheme="majorHAnsi" w:cs="Times New Roman"/>
          <w:color w:val="auto"/>
          <w:sz w:val="22"/>
          <w:szCs w:val="22"/>
          <w:lang w:val="en-US"/>
        </w:rPr>
        <w:t>Rica.Turrialba</w:t>
      </w:r>
      <w:proofErr w:type="spellEnd"/>
      <w:r w:rsidRPr="005F3AB4">
        <w:rPr>
          <w:rFonts w:asciiTheme="majorHAnsi" w:hAnsiTheme="majorHAnsi" w:cs="Times New Roman"/>
          <w:color w:val="auto"/>
          <w:sz w:val="22"/>
          <w:szCs w:val="22"/>
          <w:lang w:val="en-US"/>
        </w:rPr>
        <w:t xml:space="preserve"> 34 (3):325-331. </w:t>
      </w:r>
    </w:p>
    <w:p w:rsidR="000C6E5F" w:rsidRDefault="000C6E5F">
      <w:pPr>
        <w:pStyle w:val="Default"/>
        <w:rPr>
          <w:rFonts w:asciiTheme="majorHAnsi" w:hAnsiTheme="majorHAnsi" w:cs="Times New Roman"/>
          <w:color w:val="auto"/>
          <w:sz w:val="22"/>
          <w:szCs w:val="22"/>
          <w:lang w:val="en-US"/>
        </w:rPr>
      </w:pPr>
    </w:p>
    <w:p w:rsidR="006D595A" w:rsidRPr="006D595A" w:rsidRDefault="006D595A" w:rsidP="006D595A">
      <w:pPr>
        <w:pStyle w:val="Default"/>
        <w:rPr>
          <w:rFonts w:asciiTheme="majorHAnsi" w:hAnsiTheme="majorHAnsi" w:cs="Times New Roman"/>
          <w:color w:val="auto"/>
          <w:sz w:val="22"/>
          <w:szCs w:val="22"/>
          <w:lang w:val="en-US"/>
        </w:rPr>
      </w:pPr>
      <w:proofErr w:type="spellStart"/>
      <w:r w:rsidRPr="006D595A">
        <w:rPr>
          <w:rFonts w:asciiTheme="majorHAnsi" w:hAnsiTheme="majorHAnsi" w:cs="Times New Roman"/>
          <w:color w:val="auto"/>
          <w:sz w:val="22"/>
          <w:szCs w:val="22"/>
          <w:lang w:val="en-US"/>
        </w:rPr>
        <w:t>López</w:t>
      </w:r>
      <w:proofErr w:type="spellEnd"/>
      <w:r w:rsidRPr="006D595A">
        <w:rPr>
          <w:rFonts w:asciiTheme="majorHAnsi" w:hAnsiTheme="majorHAnsi" w:cs="Times New Roman"/>
          <w:color w:val="auto"/>
          <w:sz w:val="22"/>
          <w:szCs w:val="22"/>
          <w:lang w:val="en-US"/>
        </w:rPr>
        <w:t xml:space="preserve"> G., J., J. Prado M., L. Manzo D. y A. Peralta </w:t>
      </w:r>
      <w:proofErr w:type="spellStart"/>
      <w:r w:rsidRPr="006D595A">
        <w:rPr>
          <w:rFonts w:asciiTheme="majorHAnsi" w:hAnsiTheme="majorHAnsi" w:cs="Times New Roman"/>
          <w:color w:val="auto"/>
          <w:sz w:val="22"/>
          <w:szCs w:val="22"/>
          <w:lang w:val="en-US"/>
        </w:rPr>
        <w:t>Higuera</w:t>
      </w:r>
      <w:proofErr w:type="spellEnd"/>
      <w:r w:rsidRPr="006D595A">
        <w:rPr>
          <w:rFonts w:asciiTheme="majorHAnsi" w:hAnsiTheme="majorHAnsi" w:cs="Times New Roman"/>
          <w:color w:val="auto"/>
          <w:sz w:val="22"/>
          <w:szCs w:val="22"/>
          <w:lang w:val="en-US"/>
        </w:rPr>
        <w:t xml:space="preserve">. (2016, </w:t>
      </w:r>
      <w:proofErr w:type="spellStart"/>
      <w:r w:rsidRPr="006D595A">
        <w:rPr>
          <w:rFonts w:asciiTheme="majorHAnsi" w:hAnsiTheme="majorHAnsi" w:cs="Times New Roman"/>
          <w:color w:val="auto"/>
          <w:sz w:val="22"/>
          <w:szCs w:val="22"/>
          <w:lang w:val="en-US"/>
        </w:rPr>
        <w:t>agosto</w:t>
      </w:r>
      <w:proofErr w:type="spellEnd"/>
      <w:r w:rsidRPr="006D595A">
        <w:rPr>
          <w:rFonts w:asciiTheme="majorHAnsi" w:hAnsiTheme="majorHAnsi" w:cs="Times New Roman"/>
          <w:color w:val="auto"/>
          <w:sz w:val="22"/>
          <w:szCs w:val="22"/>
          <w:lang w:val="en-US"/>
        </w:rPr>
        <w:t xml:space="preserve">). Monitoring changes of forest canopy density in a temperature forest using high-resolution aerial digital photography. Science direct. </w:t>
      </w:r>
      <w:proofErr w:type="spellStart"/>
      <w:r w:rsidRPr="006D595A">
        <w:rPr>
          <w:rFonts w:asciiTheme="majorHAnsi" w:hAnsiTheme="majorHAnsi" w:cs="Times New Roman"/>
          <w:color w:val="auto"/>
          <w:sz w:val="22"/>
          <w:szCs w:val="22"/>
          <w:lang w:val="en-US"/>
        </w:rPr>
        <w:t>Recuperado</w:t>
      </w:r>
      <w:proofErr w:type="spellEnd"/>
      <w:r w:rsidRPr="006D595A">
        <w:rPr>
          <w:rFonts w:asciiTheme="majorHAnsi" w:hAnsiTheme="majorHAnsi" w:cs="Times New Roman"/>
          <w:color w:val="auto"/>
          <w:sz w:val="22"/>
          <w:szCs w:val="22"/>
          <w:lang w:val="en-US"/>
        </w:rPr>
        <w:t xml:space="preserve"> de https://www-sciencedirect-com.una.idm.oclc.org/science/article/pii/S018846111630036X</w:t>
      </w:r>
    </w:p>
    <w:p w:rsidR="006D595A" w:rsidRPr="005F3AB4" w:rsidRDefault="006D595A">
      <w:pPr>
        <w:pStyle w:val="Default"/>
        <w:rPr>
          <w:rFonts w:asciiTheme="majorHAnsi" w:hAnsiTheme="majorHAnsi" w:cs="Times New Roman"/>
          <w:color w:val="auto"/>
          <w:sz w:val="22"/>
          <w:szCs w:val="22"/>
          <w:lang w:val="en-US"/>
        </w:rPr>
      </w:pPr>
    </w:p>
    <w:p w:rsidR="000C6E5F" w:rsidRPr="005F3AB4" w:rsidRDefault="000C6E5F">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 xml:space="preserve">Miller, H. J., y Wentz, E.A.2003. Representation and Spatial Analysis in Geographic Information Systems. Annals of the Association of American Geographers, 93(3), 574–594. </w:t>
      </w:r>
    </w:p>
    <w:p w:rsidR="000C6E5F" w:rsidRPr="005F3AB4" w:rsidRDefault="000C6E5F">
      <w:pPr>
        <w:pStyle w:val="Default"/>
        <w:rPr>
          <w:rFonts w:asciiTheme="majorHAnsi" w:hAnsiTheme="majorHAnsi" w:cs="Times New Roman"/>
          <w:color w:val="auto"/>
          <w:sz w:val="22"/>
          <w:szCs w:val="22"/>
          <w:lang w:val="en-US"/>
        </w:rPr>
      </w:pPr>
    </w:p>
    <w:p w:rsidR="000C6E5F" w:rsidRPr="005F3AB4" w:rsidRDefault="000C6E5F">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lang w:val="en-US"/>
        </w:rPr>
        <w:t>Moldes</w:t>
      </w:r>
      <w:proofErr w:type="spellEnd"/>
      <w:r w:rsidRPr="005F3AB4">
        <w:rPr>
          <w:rFonts w:asciiTheme="majorHAnsi" w:hAnsiTheme="majorHAnsi" w:cs="Times New Roman"/>
          <w:color w:val="auto"/>
          <w:sz w:val="22"/>
          <w:szCs w:val="22"/>
          <w:lang w:val="en-US"/>
        </w:rPr>
        <w:t xml:space="preserve">, J.F. 1995. </w:t>
      </w:r>
      <w:r w:rsidRPr="005F3AB4">
        <w:rPr>
          <w:rFonts w:asciiTheme="majorHAnsi" w:hAnsiTheme="majorHAnsi" w:cs="Times New Roman"/>
          <w:color w:val="auto"/>
          <w:sz w:val="22"/>
          <w:szCs w:val="22"/>
        </w:rPr>
        <w:t xml:space="preserve">Tecnología de los Sistemas de Información Geográfica. </w:t>
      </w:r>
      <w:r w:rsidRPr="005F3AB4">
        <w:rPr>
          <w:rFonts w:asciiTheme="majorHAnsi" w:hAnsiTheme="majorHAnsi" w:cs="Times New Roman"/>
          <w:color w:val="auto"/>
          <w:sz w:val="22"/>
          <w:szCs w:val="22"/>
          <w:lang w:val="en-US"/>
        </w:rPr>
        <w:t xml:space="preserve">1 – 11, 21 - 40, 61 – 70,103 - 110. </w:t>
      </w:r>
    </w:p>
    <w:p w:rsidR="000C6E5F" w:rsidRDefault="000C6E5F">
      <w:pPr>
        <w:pStyle w:val="Default"/>
        <w:rPr>
          <w:rFonts w:asciiTheme="majorHAnsi" w:hAnsiTheme="majorHAnsi" w:cs="Times New Roman"/>
          <w:color w:val="auto"/>
          <w:sz w:val="22"/>
          <w:szCs w:val="22"/>
          <w:lang w:val="en-US"/>
        </w:rPr>
      </w:pPr>
    </w:p>
    <w:p w:rsidR="006D595A" w:rsidRPr="006D595A" w:rsidRDefault="006D595A" w:rsidP="006D595A">
      <w:pPr>
        <w:pStyle w:val="Default"/>
        <w:rPr>
          <w:rFonts w:asciiTheme="majorHAnsi" w:hAnsiTheme="majorHAnsi" w:cs="Times New Roman"/>
          <w:color w:val="auto"/>
          <w:sz w:val="22"/>
          <w:szCs w:val="22"/>
          <w:lang w:val="en-US"/>
        </w:rPr>
      </w:pPr>
      <w:r w:rsidRPr="006D595A">
        <w:rPr>
          <w:rFonts w:asciiTheme="majorHAnsi" w:hAnsiTheme="majorHAnsi" w:cs="Times New Roman"/>
          <w:color w:val="auto"/>
          <w:sz w:val="22"/>
          <w:szCs w:val="22"/>
          <w:lang w:val="en-US"/>
        </w:rPr>
        <w:t xml:space="preserve">Octavo, S y </w:t>
      </w:r>
      <w:proofErr w:type="spellStart"/>
      <w:r w:rsidRPr="006D595A">
        <w:rPr>
          <w:rFonts w:asciiTheme="majorHAnsi" w:hAnsiTheme="majorHAnsi" w:cs="Times New Roman"/>
          <w:color w:val="auto"/>
          <w:sz w:val="22"/>
          <w:szCs w:val="22"/>
          <w:lang w:val="en-US"/>
        </w:rPr>
        <w:t>Echeverría</w:t>
      </w:r>
      <w:proofErr w:type="spellEnd"/>
      <w:r w:rsidRPr="006D595A">
        <w:rPr>
          <w:rFonts w:asciiTheme="majorHAnsi" w:hAnsiTheme="majorHAnsi" w:cs="Times New Roman"/>
          <w:color w:val="auto"/>
          <w:sz w:val="22"/>
          <w:szCs w:val="22"/>
          <w:lang w:val="en-US"/>
        </w:rPr>
        <w:t xml:space="preserve">, C. (2016, 25 </w:t>
      </w:r>
      <w:proofErr w:type="spellStart"/>
      <w:r w:rsidRPr="006D595A">
        <w:rPr>
          <w:rFonts w:asciiTheme="majorHAnsi" w:hAnsiTheme="majorHAnsi" w:cs="Times New Roman"/>
          <w:color w:val="auto"/>
          <w:sz w:val="22"/>
          <w:szCs w:val="22"/>
          <w:lang w:val="en-US"/>
        </w:rPr>
        <w:t>diciembre</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Fragmentación</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progresiva</w:t>
      </w:r>
      <w:proofErr w:type="spellEnd"/>
      <w:r w:rsidRPr="006D595A">
        <w:rPr>
          <w:rFonts w:asciiTheme="majorHAnsi" w:hAnsiTheme="majorHAnsi" w:cs="Times New Roman"/>
          <w:color w:val="auto"/>
          <w:sz w:val="22"/>
          <w:szCs w:val="22"/>
          <w:lang w:val="en-US"/>
        </w:rPr>
        <w:t xml:space="preserve"> y </w:t>
      </w:r>
      <w:proofErr w:type="spellStart"/>
      <w:r w:rsidRPr="006D595A">
        <w:rPr>
          <w:rFonts w:asciiTheme="majorHAnsi" w:hAnsiTheme="majorHAnsi" w:cs="Times New Roman"/>
          <w:color w:val="auto"/>
          <w:sz w:val="22"/>
          <w:szCs w:val="22"/>
          <w:lang w:val="en-US"/>
        </w:rPr>
        <w:t>pérdida</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hábitat</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bosques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naturales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en</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uno</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los</w:t>
      </w:r>
      <w:proofErr w:type="spellEnd"/>
      <w:r w:rsidRPr="006D595A">
        <w:rPr>
          <w:rFonts w:asciiTheme="majorHAnsi" w:hAnsiTheme="majorHAnsi" w:cs="Times New Roman"/>
          <w:color w:val="auto"/>
          <w:sz w:val="22"/>
          <w:szCs w:val="22"/>
          <w:lang w:val="en-US"/>
        </w:rPr>
        <w:t xml:space="preserve"> hotspot </w:t>
      </w:r>
      <w:proofErr w:type="spellStart"/>
      <w:r w:rsidRPr="006D595A">
        <w:rPr>
          <w:rFonts w:asciiTheme="majorHAnsi" w:hAnsiTheme="majorHAnsi" w:cs="Times New Roman"/>
          <w:color w:val="auto"/>
          <w:sz w:val="22"/>
          <w:szCs w:val="22"/>
          <w:lang w:val="en-US"/>
        </w:rPr>
        <w:t>mundiales</w:t>
      </w:r>
      <w:proofErr w:type="spellEnd"/>
      <w:r w:rsidRPr="006D595A">
        <w:rPr>
          <w:rFonts w:asciiTheme="majorHAnsi" w:hAnsiTheme="majorHAnsi" w:cs="Times New Roman"/>
          <w:color w:val="auto"/>
          <w:sz w:val="22"/>
          <w:szCs w:val="22"/>
          <w:lang w:val="en-US"/>
        </w:rPr>
        <w:t xml:space="preserve"> de</w:t>
      </w:r>
      <w:r>
        <w:rPr>
          <w:rFonts w:asciiTheme="majorHAnsi" w:hAnsiTheme="majorHAnsi" w:cs="Times New Roman"/>
          <w:color w:val="auto"/>
          <w:sz w:val="22"/>
          <w:szCs w:val="22"/>
          <w:lang w:val="en-US"/>
        </w:rPr>
        <w:t xml:space="preserve"> </w:t>
      </w:r>
      <w:proofErr w:type="spellStart"/>
      <w:r>
        <w:rPr>
          <w:rFonts w:asciiTheme="majorHAnsi" w:hAnsiTheme="majorHAnsi" w:cs="Times New Roman"/>
          <w:color w:val="auto"/>
          <w:sz w:val="22"/>
          <w:szCs w:val="22"/>
          <w:lang w:val="en-US"/>
        </w:rPr>
        <w:t>biodiversidad</w:t>
      </w:r>
      <w:proofErr w:type="spellEnd"/>
      <w:r>
        <w:rPr>
          <w:rFonts w:asciiTheme="majorHAnsi" w:hAnsiTheme="majorHAnsi" w:cs="Times New Roman"/>
          <w:color w:val="auto"/>
          <w:sz w:val="22"/>
          <w:szCs w:val="22"/>
          <w:lang w:val="en-US"/>
        </w:rPr>
        <w:t xml:space="preserve">. Science </w:t>
      </w:r>
      <w:proofErr w:type="gramStart"/>
      <w:r>
        <w:rPr>
          <w:rFonts w:asciiTheme="majorHAnsi" w:hAnsiTheme="majorHAnsi" w:cs="Times New Roman"/>
          <w:color w:val="auto"/>
          <w:sz w:val="22"/>
          <w:szCs w:val="22"/>
          <w:lang w:val="en-US"/>
        </w:rPr>
        <w:t xml:space="preserve">direct </w:t>
      </w:r>
      <w:r w:rsidRPr="006D595A">
        <w:rPr>
          <w:rFonts w:asciiTheme="majorHAnsi" w:hAnsiTheme="majorHAnsi" w:cs="Times New Roman"/>
          <w:color w:val="auto"/>
          <w:sz w:val="22"/>
          <w:szCs w:val="22"/>
          <w:lang w:val="en-US"/>
        </w:rPr>
        <w:t>.</w:t>
      </w:r>
      <w:proofErr w:type="gram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Recuperado</w:t>
      </w:r>
      <w:proofErr w:type="spellEnd"/>
      <w:r w:rsidRPr="006D595A">
        <w:rPr>
          <w:rFonts w:asciiTheme="majorHAnsi" w:hAnsiTheme="majorHAnsi" w:cs="Times New Roman"/>
          <w:color w:val="auto"/>
          <w:sz w:val="22"/>
          <w:szCs w:val="22"/>
          <w:lang w:val="en-US"/>
        </w:rPr>
        <w:t xml:space="preserve"> de https://www-sciencedirect-com.una.idm.oclc.org/science/article/pii/S1870345317302191</w:t>
      </w:r>
    </w:p>
    <w:p w:rsidR="006D595A" w:rsidRPr="006D595A" w:rsidRDefault="006D595A" w:rsidP="006D595A">
      <w:pPr>
        <w:pStyle w:val="Default"/>
        <w:rPr>
          <w:rFonts w:asciiTheme="majorHAnsi" w:hAnsiTheme="majorHAnsi" w:cs="Times New Roman"/>
          <w:color w:val="auto"/>
          <w:sz w:val="22"/>
          <w:szCs w:val="22"/>
          <w:lang w:val="en-US"/>
        </w:rPr>
      </w:pPr>
    </w:p>
    <w:p w:rsidR="006D595A" w:rsidRDefault="006D595A">
      <w:pPr>
        <w:pStyle w:val="Default"/>
        <w:rPr>
          <w:rFonts w:asciiTheme="majorHAnsi" w:hAnsiTheme="majorHAnsi" w:cs="Times New Roman"/>
          <w:color w:val="auto"/>
          <w:sz w:val="22"/>
          <w:szCs w:val="22"/>
          <w:lang w:val="en-US"/>
        </w:rPr>
      </w:pPr>
      <w:r w:rsidRPr="006D595A">
        <w:rPr>
          <w:rFonts w:asciiTheme="majorHAnsi" w:hAnsiTheme="majorHAnsi" w:cs="Times New Roman"/>
          <w:color w:val="auto"/>
          <w:sz w:val="22"/>
          <w:szCs w:val="22"/>
          <w:lang w:val="en-US"/>
        </w:rPr>
        <w:t xml:space="preserve">Osorio, L. P., J.-F. Mas, F. Guerra y M. </w:t>
      </w:r>
      <w:proofErr w:type="spellStart"/>
      <w:r w:rsidRPr="006D595A">
        <w:rPr>
          <w:rFonts w:asciiTheme="majorHAnsi" w:hAnsiTheme="majorHAnsi" w:cs="Times New Roman"/>
          <w:color w:val="auto"/>
          <w:sz w:val="22"/>
          <w:szCs w:val="22"/>
          <w:lang w:val="en-US"/>
        </w:rPr>
        <w:t>Maass</w:t>
      </w:r>
      <w:proofErr w:type="spellEnd"/>
      <w:r w:rsidRPr="006D595A">
        <w:rPr>
          <w:rFonts w:asciiTheme="majorHAnsi" w:hAnsiTheme="majorHAnsi" w:cs="Times New Roman"/>
          <w:color w:val="auto"/>
          <w:sz w:val="22"/>
          <w:szCs w:val="22"/>
          <w:lang w:val="en-US"/>
        </w:rPr>
        <w:t xml:space="preserve"> (2015), “</w:t>
      </w:r>
      <w:proofErr w:type="spellStart"/>
      <w:r w:rsidRPr="006D595A">
        <w:rPr>
          <w:rFonts w:asciiTheme="majorHAnsi" w:hAnsiTheme="majorHAnsi" w:cs="Times New Roman"/>
          <w:color w:val="auto"/>
          <w:sz w:val="22"/>
          <w:szCs w:val="22"/>
          <w:lang w:val="en-US"/>
        </w:rPr>
        <w:t>Análisis</w:t>
      </w:r>
      <w:proofErr w:type="spellEnd"/>
      <w:r w:rsidRPr="006D595A">
        <w:rPr>
          <w:rFonts w:asciiTheme="majorHAnsi" w:hAnsiTheme="majorHAnsi" w:cs="Times New Roman"/>
          <w:color w:val="auto"/>
          <w:sz w:val="22"/>
          <w:szCs w:val="22"/>
          <w:lang w:val="en-US"/>
        </w:rPr>
        <w:t xml:space="preserve"> y </w:t>
      </w:r>
      <w:proofErr w:type="spellStart"/>
      <w:r w:rsidRPr="006D595A">
        <w:rPr>
          <w:rFonts w:asciiTheme="majorHAnsi" w:hAnsiTheme="majorHAnsi" w:cs="Times New Roman"/>
          <w:color w:val="auto"/>
          <w:sz w:val="22"/>
          <w:szCs w:val="22"/>
          <w:lang w:val="en-US"/>
        </w:rPr>
        <w:t>modelación</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los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procesos</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deforestación</w:t>
      </w:r>
      <w:proofErr w:type="spellEnd"/>
      <w:r w:rsidRPr="006D595A">
        <w:rPr>
          <w:rFonts w:asciiTheme="majorHAnsi" w:hAnsiTheme="majorHAnsi" w:cs="Times New Roman"/>
          <w:color w:val="auto"/>
          <w:sz w:val="22"/>
          <w:szCs w:val="22"/>
          <w:lang w:val="en-US"/>
        </w:rPr>
        <w:t xml:space="preserve">: </w:t>
      </w:r>
      <w:proofErr w:type="gramStart"/>
      <w:r w:rsidRPr="006D595A">
        <w:rPr>
          <w:rFonts w:asciiTheme="majorHAnsi" w:hAnsiTheme="majorHAnsi" w:cs="Times New Roman"/>
          <w:color w:val="auto"/>
          <w:sz w:val="22"/>
          <w:szCs w:val="22"/>
          <w:lang w:val="en-US"/>
        </w:rPr>
        <w:t>un</w:t>
      </w:r>
      <w:proofErr w:type="gram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caso</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estudio</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en</w:t>
      </w:r>
      <w:proofErr w:type="spellEnd"/>
      <w:r w:rsidRPr="006D595A">
        <w:rPr>
          <w:rFonts w:asciiTheme="majorHAnsi" w:hAnsiTheme="majorHAnsi" w:cs="Times New Roman"/>
          <w:color w:val="auto"/>
          <w:sz w:val="22"/>
          <w:szCs w:val="22"/>
          <w:lang w:val="en-US"/>
        </w:rPr>
        <w:t xml:space="preserve"> la </w:t>
      </w:r>
      <w:proofErr w:type="spellStart"/>
      <w:r w:rsidRPr="006D595A">
        <w:rPr>
          <w:rFonts w:asciiTheme="majorHAnsi" w:hAnsiTheme="majorHAnsi" w:cs="Times New Roman"/>
          <w:color w:val="auto"/>
          <w:sz w:val="22"/>
          <w:szCs w:val="22"/>
          <w:lang w:val="en-US"/>
        </w:rPr>
        <w:t>cuenca</w:t>
      </w:r>
      <w:proofErr w:type="spellEnd"/>
      <w:r w:rsidRPr="006D595A">
        <w:rPr>
          <w:rFonts w:asciiTheme="majorHAnsi" w:hAnsiTheme="majorHAnsi" w:cs="Times New Roman"/>
          <w:color w:val="auto"/>
          <w:sz w:val="22"/>
          <w:szCs w:val="22"/>
          <w:lang w:val="en-US"/>
        </w:rPr>
        <w:t xml:space="preserve"> del </w:t>
      </w:r>
      <w:proofErr w:type="spellStart"/>
      <w:r w:rsidRPr="006D595A">
        <w:rPr>
          <w:rFonts w:asciiTheme="majorHAnsi" w:hAnsiTheme="majorHAnsi" w:cs="Times New Roman"/>
          <w:color w:val="auto"/>
          <w:sz w:val="22"/>
          <w:szCs w:val="22"/>
          <w:lang w:val="en-US"/>
        </w:rPr>
        <w:t>río</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Coyuquilla</w:t>
      </w:r>
      <w:proofErr w:type="spellEnd"/>
      <w:r w:rsidRPr="006D595A">
        <w:rPr>
          <w:rFonts w:asciiTheme="majorHAnsi" w:hAnsiTheme="majorHAnsi" w:cs="Times New Roman"/>
          <w:color w:val="auto"/>
          <w:sz w:val="22"/>
          <w:szCs w:val="22"/>
          <w:lang w:val="en-US"/>
        </w:rPr>
        <w:t xml:space="preserve">, Guerrero, México”, </w:t>
      </w:r>
      <w:proofErr w:type="spellStart"/>
      <w:r w:rsidRPr="006D595A">
        <w:rPr>
          <w:rFonts w:asciiTheme="majorHAnsi" w:hAnsiTheme="majorHAnsi" w:cs="Times New Roman"/>
          <w:color w:val="auto"/>
          <w:sz w:val="22"/>
          <w:szCs w:val="22"/>
          <w:lang w:val="en-US"/>
        </w:rPr>
        <w:t>Investigaciones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Geográficas</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t>Boletín</w:t>
      </w:r>
      <w:proofErr w:type="spellEnd"/>
      <w:r w:rsidRPr="006D595A">
        <w:rPr>
          <w:rFonts w:asciiTheme="majorHAnsi" w:hAnsiTheme="majorHAnsi" w:cs="Times New Roman"/>
          <w:color w:val="auto"/>
          <w:sz w:val="22"/>
          <w:szCs w:val="22"/>
          <w:lang w:val="en-US"/>
        </w:rPr>
        <w:t xml:space="preserve">, </w:t>
      </w:r>
      <w:proofErr w:type="spellStart"/>
      <w:r w:rsidRPr="006D595A">
        <w:rPr>
          <w:rFonts w:asciiTheme="majorHAnsi" w:hAnsiTheme="majorHAnsi" w:cs="Times New Roman"/>
          <w:color w:val="auto"/>
          <w:sz w:val="22"/>
          <w:szCs w:val="22"/>
          <w:lang w:val="en-US"/>
        </w:rPr>
        <w:lastRenderedPageBreak/>
        <w:t>núm</w:t>
      </w:r>
      <w:proofErr w:type="spellEnd"/>
      <w:r w:rsidRPr="006D595A">
        <w:rPr>
          <w:rFonts w:asciiTheme="majorHAnsi" w:hAnsiTheme="majorHAnsi" w:cs="Times New Roman"/>
          <w:color w:val="auto"/>
          <w:sz w:val="22"/>
          <w:szCs w:val="22"/>
          <w:lang w:val="en-US"/>
        </w:rPr>
        <w:t xml:space="preserve">. 88, </w:t>
      </w:r>
      <w:proofErr w:type="spellStart"/>
      <w:r w:rsidRPr="006D595A">
        <w:rPr>
          <w:rFonts w:asciiTheme="majorHAnsi" w:hAnsiTheme="majorHAnsi" w:cs="Times New Roman"/>
          <w:color w:val="auto"/>
          <w:sz w:val="22"/>
          <w:szCs w:val="22"/>
          <w:lang w:val="en-US"/>
        </w:rPr>
        <w:t>Instituto</w:t>
      </w:r>
      <w:proofErr w:type="spellEnd"/>
      <w:r w:rsidRPr="006D595A">
        <w:rPr>
          <w:rFonts w:asciiTheme="majorHAnsi" w:hAnsiTheme="majorHAnsi" w:cs="Times New Roman"/>
          <w:color w:val="auto"/>
          <w:sz w:val="22"/>
          <w:szCs w:val="22"/>
          <w:lang w:val="en-US"/>
        </w:rPr>
        <w:t xml:space="preserve"> de </w:t>
      </w:r>
      <w:proofErr w:type="spellStart"/>
      <w:r w:rsidRPr="006D595A">
        <w:rPr>
          <w:rFonts w:asciiTheme="majorHAnsi" w:hAnsiTheme="majorHAnsi" w:cs="Times New Roman"/>
          <w:color w:val="auto"/>
          <w:sz w:val="22"/>
          <w:szCs w:val="22"/>
          <w:lang w:val="en-US"/>
        </w:rPr>
        <w:t>Geografía</w:t>
      </w:r>
      <w:proofErr w:type="spellEnd"/>
      <w:r w:rsidRPr="006D595A">
        <w:rPr>
          <w:rFonts w:asciiTheme="majorHAnsi" w:hAnsiTheme="majorHAnsi" w:cs="Times New Roman"/>
          <w:color w:val="auto"/>
          <w:sz w:val="22"/>
          <w:szCs w:val="22"/>
          <w:lang w:val="en-US"/>
        </w:rPr>
        <w:t>, UNAM, México, pp. 60-74. Scien</w:t>
      </w:r>
      <w:r>
        <w:rPr>
          <w:rFonts w:asciiTheme="majorHAnsi" w:hAnsiTheme="majorHAnsi" w:cs="Times New Roman"/>
          <w:color w:val="auto"/>
          <w:sz w:val="22"/>
          <w:szCs w:val="22"/>
          <w:lang w:val="en-US"/>
        </w:rPr>
        <w:t xml:space="preserve">ce direct. </w:t>
      </w:r>
      <w:proofErr w:type="spellStart"/>
      <w:r>
        <w:rPr>
          <w:rFonts w:asciiTheme="majorHAnsi" w:hAnsiTheme="majorHAnsi" w:cs="Times New Roman"/>
          <w:color w:val="auto"/>
          <w:sz w:val="22"/>
          <w:szCs w:val="22"/>
          <w:lang w:val="en-US"/>
        </w:rPr>
        <w:t>R</w:t>
      </w:r>
      <w:r w:rsidRPr="006D595A">
        <w:rPr>
          <w:rFonts w:asciiTheme="majorHAnsi" w:hAnsiTheme="majorHAnsi" w:cs="Times New Roman"/>
          <w:color w:val="auto"/>
          <w:sz w:val="22"/>
          <w:szCs w:val="22"/>
          <w:lang w:val="en-US"/>
        </w:rPr>
        <w:t>ecuperado</w:t>
      </w:r>
      <w:proofErr w:type="spellEnd"/>
      <w:r w:rsidRPr="006D595A">
        <w:rPr>
          <w:rFonts w:asciiTheme="majorHAnsi" w:hAnsiTheme="majorHAnsi" w:cs="Times New Roman"/>
          <w:color w:val="auto"/>
          <w:sz w:val="22"/>
          <w:szCs w:val="22"/>
          <w:lang w:val="en-US"/>
        </w:rPr>
        <w:t xml:space="preserve"> de https://www-sciencedirect-com.una.idm.oclc.org/scienc</w:t>
      </w:r>
      <w:r>
        <w:rPr>
          <w:rFonts w:asciiTheme="majorHAnsi" w:hAnsiTheme="majorHAnsi" w:cs="Times New Roman"/>
          <w:color w:val="auto"/>
          <w:sz w:val="22"/>
          <w:szCs w:val="22"/>
          <w:lang w:val="en-US"/>
        </w:rPr>
        <w:t>e/article/pii/S0188461116300061</w:t>
      </w:r>
    </w:p>
    <w:p w:rsidR="006D595A" w:rsidRDefault="006D595A">
      <w:pPr>
        <w:pStyle w:val="Default"/>
        <w:rPr>
          <w:rFonts w:asciiTheme="majorHAnsi" w:hAnsiTheme="majorHAnsi" w:cs="Times New Roman"/>
          <w:color w:val="auto"/>
          <w:sz w:val="22"/>
          <w:szCs w:val="22"/>
          <w:lang w:val="en-US"/>
        </w:rPr>
      </w:pPr>
    </w:p>
    <w:p w:rsidR="006D595A" w:rsidRPr="006D595A" w:rsidRDefault="006D595A" w:rsidP="006D595A">
      <w:pPr>
        <w:pStyle w:val="Default"/>
        <w:rPr>
          <w:rFonts w:asciiTheme="majorHAnsi" w:hAnsiTheme="majorHAnsi" w:cs="Times New Roman"/>
          <w:color w:val="auto"/>
          <w:sz w:val="22"/>
          <w:szCs w:val="22"/>
          <w:lang w:val="en-US"/>
        </w:rPr>
      </w:pPr>
      <w:proofErr w:type="spellStart"/>
      <w:r w:rsidRPr="006D595A">
        <w:rPr>
          <w:rFonts w:asciiTheme="majorHAnsi" w:hAnsiTheme="majorHAnsi" w:cs="Times New Roman"/>
          <w:color w:val="auto"/>
          <w:sz w:val="22"/>
          <w:szCs w:val="22"/>
          <w:lang w:val="en-US"/>
        </w:rPr>
        <w:t>Pravalie</w:t>
      </w:r>
      <w:proofErr w:type="spellEnd"/>
      <w:r w:rsidRPr="006D595A">
        <w:rPr>
          <w:rFonts w:asciiTheme="majorHAnsi" w:hAnsiTheme="majorHAnsi" w:cs="Times New Roman"/>
          <w:color w:val="auto"/>
          <w:sz w:val="22"/>
          <w:szCs w:val="22"/>
          <w:lang w:val="en-US"/>
        </w:rPr>
        <w:t xml:space="preserve">, R., </w:t>
      </w:r>
      <w:proofErr w:type="spellStart"/>
      <w:r w:rsidRPr="006D595A">
        <w:rPr>
          <w:rFonts w:asciiTheme="majorHAnsi" w:hAnsiTheme="majorHAnsi" w:cs="Times New Roman"/>
          <w:color w:val="auto"/>
          <w:sz w:val="22"/>
          <w:szCs w:val="22"/>
          <w:lang w:val="en-US"/>
        </w:rPr>
        <w:t>Sîrodoev</w:t>
      </w:r>
      <w:proofErr w:type="spellEnd"/>
      <w:r w:rsidRPr="006D595A">
        <w:rPr>
          <w:rFonts w:asciiTheme="majorHAnsi" w:hAnsiTheme="majorHAnsi" w:cs="Times New Roman"/>
          <w:color w:val="auto"/>
          <w:sz w:val="22"/>
          <w:szCs w:val="22"/>
          <w:lang w:val="en-US"/>
        </w:rPr>
        <w:t xml:space="preserve">, I. &amp; </w:t>
      </w:r>
      <w:proofErr w:type="spellStart"/>
      <w:r w:rsidRPr="006D595A">
        <w:rPr>
          <w:rFonts w:asciiTheme="majorHAnsi" w:hAnsiTheme="majorHAnsi" w:cs="Times New Roman"/>
          <w:color w:val="auto"/>
          <w:sz w:val="22"/>
          <w:szCs w:val="22"/>
          <w:lang w:val="en-US"/>
        </w:rPr>
        <w:t>Peptenatu</w:t>
      </w:r>
      <w:proofErr w:type="spellEnd"/>
      <w:r w:rsidRPr="006D595A">
        <w:rPr>
          <w:rFonts w:asciiTheme="majorHAnsi" w:hAnsiTheme="majorHAnsi" w:cs="Times New Roman"/>
          <w:color w:val="auto"/>
          <w:sz w:val="22"/>
          <w:szCs w:val="22"/>
          <w:lang w:val="en-US"/>
        </w:rPr>
        <w:t xml:space="preserve">, D. J. </w:t>
      </w:r>
      <w:proofErr w:type="spellStart"/>
      <w:r w:rsidRPr="006D595A">
        <w:rPr>
          <w:rFonts w:asciiTheme="majorHAnsi" w:hAnsiTheme="majorHAnsi" w:cs="Times New Roman"/>
          <w:color w:val="auto"/>
          <w:sz w:val="22"/>
          <w:szCs w:val="22"/>
          <w:lang w:val="en-US"/>
        </w:rPr>
        <w:t>Geogr</w:t>
      </w:r>
      <w:proofErr w:type="spellEnd"/>
      <w:r w:rsidRPr="006D595A">
        <w:rPr>
          <w:rFonts w:asciiTheme="majorHAnsi" w:hAnsiTheme="majorHAnsi" w:cs="Times New Roman"/>
          <w:color w:val="auto"/>
          <w:sz w:val="22"/>
          <w:szCs w:val="22"/>
          <w:lang w:val="en-US"/>
        </w:rPr>
        <w:t xml:space="preserve">. (2014, </w:t>
      </w:r>
      <w:proofErr w:type="spellStart"/>
      <w:r w:rsidRPr="006D595A">
        <w:rPr>
          <w:rFonts w:asciiTheme="majorHAnsi" w:hAnsiTheme="majorHAnsi" w:cs="Times New Roman"/>
          <w:color w:val="auto"/>
          <w:sz w:val="22"/>
          <w:szCs w:val="22"/>
          <w:lang w:val="en-US"/>
        </w:rPr>
        <w:t>octubre</w:t>
      </w:r>
      <w:proofErr w:type="spellEnd"/>
      <w:r w:rsidRPr="006D595A">
        <w:rPr>
          <w:rFonts w:asciiTheme="majorHAnsi" w:hAnsiTheme="majorHAnsi" w:cs="Times New Roman"/>
          <w:color w:val="auto"/>
          <w:sz w:val="22"/>
          <w:szCs w:val="22"/>
          <w:lang w:val="en-US"/>
        </w:rPr>
        <w:t xml:space="preserve">). Detecting climate change effects on forest ecosystems in Southwestern Romania using Landsat TM NDVI data. . Springer Link. </w:t>
      </w:r>
      <w:proofErr w:type="spellStart"/>
      <w:r w:rsidRPr="006D595A">
        <w:rPr>
          <w:rFonts w:asciiTheme="majorHAnsi" w:hAnsiTheme="majorHAnsi" w:cs="Times New Roman"/>
          <w:color w:val="auto"/>
          <w:sz w:val="22"/>
          <w:szCs w:val="22"/>
          <w:lang w:val="en-US"/>
        </w:rPr>
        <w:t>Recuperado</w:t>
      </w:r>
      <w:proofErr w:type="spellEnd"/>
      <w:r w:rsidRPr="006D595A">
        <w:rPr>
          <w:rFonts w:asciiTheme="majorHAnsi" w:hAnsiTheme="majorHAnsi" w:cs="Times New Roman"/>
          <w:color w:val="auto"/>
          <w:sz w:val="22"/>
          <w:szCs w:val="22"/>
          <w:lang w:val="en-US"/>
        </w:rPr>
        <w:t xml:space="preserve"> de https://link-springer-com.una.idm.oclc.org/article/10.1007/s11442-014-1122-2</w:t>
      </w:r>
    </w:p>
    <w:p w:rsidR="006D595A" w:rsidRPr="005F3AB4" w:rsidRDefault="006D595A">
      <w:pPr>
        <w:pStyle w:val="Default"/>
        <w:rPr>
          <w:rFonts w:asciiTheme="majorHAnsi" w:hAnsiTheme="majorHAnsi" w:cs="Times New Roman"/>
          <w:color w:val="auto"/>
          <w:sz w:val="22"/>
          <w:szCs w:val="22"/>
          <w:lang w:val="en-US"/>
        </w:rPr>
      </w:pPr>
    </w:p>
    <w:p w:rsidR="000C6E5F" w:rsidRPr="005F3AB4" w:rsidRDefault="000C6E5F">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 xml:space="preserve">Townshend, Jr G. 1991. </w:t>
      </w:r>
      <w:proofErr w:type="spellStart"/>
      <w:r w:rsidRPr="005F3AB4">
        <w:rPr>
          <w:rFonts w:asciiTheme="majorHAnsi" w:hAnsiTheme="majorHAnsi" w:cs="Times New Roman"/>
          <w:color w:val="auto"/>
          <w:sz w:val="22"/>
          <w:szCs w:val="22"/>
          <w:lang w:val="en-US"/>
        </w:rPr>
        <w:t>Enviromental</w:t>
      </w:r>
      <w:proofErr w:type="spellEnd"/>
      <w:r w:rsidRPr="005F3AB4">
        <w:rPr>
          <w:rFonts w:asciiTheme="majorHAnsi" w:hAnsiTheme="majorHAnsi" w:cs="Times New Roman"/>
          <w:color w:val="auto"/>
          <w:sz w:val="22"/>
          <w:szCs w:val="22"/>
          <w:lang w:val="en-US"/>
        </w:rPr>
        <w:t xml:space="preserve"> Data bases and GIS. In Geographical Information Systems, D. J. Maguire., Goodchild, M.F and </w:t>
      </w:r>
      <w:proofErr w:type="spellStart"/>
      <w:r w:rsidRPr="005F3AB4">
        <w:rPr>
          <w:rFonts w:asciiTheme="majorHAnsi" w:hAnsiTheme="majorHAnsi" w:cs="Times New Roman"/>
          <w:color w:val="auto"/>
          <w:sz w:val="22"/>
          <w:szCs w:val="22"/>
          <w:lang w:val="en-US"/>
        </w:rPr>
        <w:t>Rhind</w:t>
      </w:r>
      <w:proofErr w:type="spellEnd"/>
      <w:r w:rsidRPr="005F3AB4">
        <w:rPr>
          <w:rFonts w:asciiTheme="majorHAnsi" w:hAnsiTheme="majorHAnsi" w:cs="Times New Roman"/>
          <w:color w:val="auto"/>
          <w:sz w:val="22"/>
          <w:szCs w:val="22"/>
          <w:lang w:val="en-US"/>
        </w:rPr>
        <w:t xml:space="preserve">, D.201 – 216. </w:t>
      </w:r>
    </w:p>
    <w:p w:rsidR="000C6E5F" w:rsidRPr="005F3AB4" w:rsidRDefault="000C6E5F">
      <w:pPr>
        <w:pStyle w:val="Default"/>
        <w:rPr>
          <w:rFonts w:asciiTheme="majorHAnsi" w:hAnsiTheme="majorHAnsi" w:cs="Times New Roman"/>
          <w:color w:val="auto"/>
          <w:sz w:val="22"/>
          <w:szCs w:val="22"/>
          <w:lang w:val="en-US"/>
        </w:rPr>
      </w:pPr>
    </w:p>
    <w:p w:rsidR="000C6E5F" w:rsidRPr="005F3AB4" w:rsidRDefault="000C6E5F">
      <w:pPr>
        <w:pStyle w:val="Default"/>
        <w:rPr>
          <w:rFonts w:asciiTheme="majorHAnsi" w:hAnsiTheme="majorHAnsi" w:cs="Times New Roman"/>
          <w:color w:val="auto"/>
          <w:sz w:val="22"/>
          <w:szCs w:val="22"/>
          <w:lang w:val="en-US"/>
        </w:rPr>
      </w:pPr>
      <w:r w:rsidRPr="005F3AB4">
        <w:rPr>
          <w:rFonts w:asciiTheme="majorHAnsi" w:hAnsiTheme="majorHAnsi" w:cs="Times New Roman"/>
          <w:color w:val="auto"/>
          <w:sz w:val="22"/>
          <w:szCs w:val="22"/>
          <w:lang w:val="en-US"/>
        </w:rPr>
        <w:t xml:space="preserve">Turner M. Garner R. O’Neill R. 2001. Landscape ecology in theory and practice: Patterns and process. Springer Science Business Inc. USA. 401p. </w:t>
      </w:r>
    </w:p>
    <w:p w:rsidR="000C6E5F" w:rsidRPr="005F3AB4" w:rsidRDefault="000C6E5F">
      <w:pPr>
        <w:pStyle w:val="Default"/>
        <w:rPr>
          <w:rFonts w:asciiTheme="majorHAnsi" w:hAnsiTheme="majorHAnsi" w:cs="Times New Roman"/>
          <w:color w:val="auto"/>
          <w:sz w:val="22"/>
          <w:szCs w:val="22"/>
          <w:lang w:val="en-US"/>
        </w:rPr>
      </w:pPr>
    </w:p>
    <w:p w:rsidR="000C6E5F" w:rsidRPr="005F3AB4" w:rsidRDefault="000C6E5F">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lang w:val="en-US"/>
        </w:rPr>
        <w:t>Weibel</w:t>
      </w:r>
      <w:proofErr w:type="spellEnd"/>
      <w:r w:rsidRPr="005F3AB4">
        <w:rPr>
          <w:rFonts w:asciiTheme="majorHAnsi" w:hAnsiTheme="majorHAnsi" w:cs="Times New Roman"/>
          <w:color w:val="auto"/>
          <w:sz w:val="22"/>
          <w:szCs w:val="22"/>
          <w:lang w:val="en-US"/>
        </w:rPr>
        <w:t xml:space="preserve">, R y Heller, M. 1991. Digital terrain modelling. In Geographical Information Systems, D. J. Maguire., Goodchild, M.F and </w:t>
      </w:r>
      <w:proofErr w:type="spellStart"/>
      <w:r w:rsidRPr="005F3AB4">
        <w:rPr>
          <w:rFonts w:asciiTheme="majorHAnsi" w:hAnsiTheme="majorHAnsi" w:cs="Times New Roman"/>
          <w:color w:val="auto"/>
          <w:sz w:val="22"/>
          <w:szCs w:val="22"/>
          <w:lang w:val="en-US"/>
        </w:rPr>
        <w:t>Rhind</w:t>
      </w:r>
      <w:proofErr w:type="spellEnd"/>
      <w:r w:rsidRPr="005F3AB4">
        <w:rPr>
          <w:rFonts w:asciiTheme="majorHAnsi" w:hAnsiTheme="majorHAnsi" w:cs="Times New Roman"/>
          <w:color w:val="auto"/>
          <w:sz w:val="22"/>
          <w:szCs w:val="22"/>
          <w:lang w:val="en-US"/>
        </w:rPr>
        <w:t xml:space="preserve">, D. 269 – 297. </w:t>
      </w:r>
    </w:p>
    <w:p w:rsidR="000C6E5F" w:rsidRPr="005F3AB4" w:rsidRDefault="000C6E5F">
      <w:pPr>
        <w:pStyle w:val="Default"/>
        <w:rPr>
          <w:rFonts w:asciiTheme="majorHAnsi" w:hAnsiTheme="majorHAnsi" w:cs="Times New Roman"/>
          <w:color w:val="auto"/>
          <w:sz w:val="22"/>
          <w:szCs w:val="22"/>
          <w:lang w:val="en-US"/>
        </w:rPr>
      </w:pPr>
    </w:p>
    <w:p w:rsidR="00052758" w:rsidRPr="005F3AB4" w:rsidRDefault="000C6E5F">
      <w:pPr>
        <w:pStyle w:val="Default"/>
        <w:rPr>
          <w:rFonts w:asciiTheme="majorHAnsi" w:hAnsiTheme="majorHAnsi" w:cs="Times New Roman"/>
          <w:color w:val="auto"/>
          <w:sz w:val="22"/>
          <w:szCs w:val="22"/>
          <w:lang w:val="en-US"/>
        </w:rPr>
      </w:pPr>
      <w:proofErr w:type="spellStart"/>
      <w:r w:rsidRPr="005F3AB4">
        <w:rPr>
          <w:rFonts w:asciiTheme="majorHAnsi" w:hAnsiTheme="majorHAnsi" w:cs="Times New Roman"/>
          <w:color w:val="auto"/>
          <w:sz w:val="22"/>
          <w:szCs w:val="22"/>
        </w:rPr>
        <w:t>Wilkie</w:t>
      </w:r>
      <w:proofErr w:type="spellEnd"/>
      <w:r w:rsidRPr="005F3AB4">
        <w:rPr>
          <w:rFonts w:asciiTheme="majorHAnsi" w:hAnsiTheme="majorHAnsi" w:cs="Times New Roman"/>
          <w:color w:val="auto"/>
          <w:sz w:val="22"/>
          <w:szCs w:val="22"/>
        </w:rPr>
        <w:t xml:space="preserve">, D.S y </w:t>
      </w:r>
      <w:proofErr w:type="spellStart"/>
      <w:r w:rsidRPr="005F3AB4">
        <w:rPr>
          <w:rFonts w:asciiTheme="majorHAnsi" w:hAnsiTheme="majorHAnsi" w:cs="Times New Roman"/>
          <w:color w:val="auto"/>
          <w:sz w:val="22"/>
          <w:szCs w:val="22"/>
        </w:rPr>
        <w:t>Finn</w:t>
      </w:r>
      <w:proofErr w:type="spellEnd"/>
      <w:r w:rsidRPr="005F3AB4">
        <w:rPr>
          <w:rFonts w:asciiTheme="majorHAnsi" w:hAnsiTheme="majorHAnsi" w:cs="Times New Roman"/>
          <w:color w:val="auto"/>
          <w:sz w:val="22"/>
          <w:szCs w:val="22"/>
        </w:rPr>
        <w:t xml:space="preserve">, J. 1996. </w:t>
      </w:r>
      <w:r w:rsidRPr="005F3AB4">
        <w:rPr>
          <w:rFonts w:asciiTheme="majorHAnsi" w:hAnsiTheme="majorHAnsi" w:cs="Times New Roman"/>
          <w:color w:val="auto"/>
          <w:sz w:val="22"/>
          <w:szCs w:val="22"/>
          <w:lang w:val="en-US"/>
        </w:rPr>
        <w:t xml:space="preserve">Remote sensing imagery for natural resources monitoring: a guide for first – time users 188 - 191, 221 - 258. </w:t>
      </w:r>
    </w:p>
    <w:p w:rsidR="00052758" w:rsidRPr="005F3AB4" w:rsidRDefault="00052758">
      <w:pPr>
        <w:pStyle w:val="Default"/>
        <w:rPr>
          <w:rFonts w:asciiTheme="majorHAnsi" w:hAnsiTheme="majorHAnsi" w:cs="Times New Roman"/>
          <w:color w:val="auto"/>
          <w:sz w:val="22"/>
          <w:szCs w:val="22"/>
          <w:lang w:val="en-US"/>
        </w:rPr>
      </w:pPr>
    </w:p>
    <w:p w:rsidR="006D595A" w:rsidRPr="006D595A" w:rsidRDefault="006D595A" w:rsidP="006D595A">
      <w:pPr>
        <w:pStyle w:val="Default"/>
        <w:rPr>
          <w:rFonts w:asciiTheme="majorHAnsi" w:hAnsiTheme="majorHAnsi" w:cs="Times New Roman"/>
          <w:color w:val="auto"/>
          <w:sz w:val="22"/>
          <w:szCs w:val="22"/>
          <w:lang w:val="en-US"/>
        </w:rPr>
      </w:pPr>
    </w:p>
    <w:p w:rsidR="006D595A" w:rsidRPr="006D595A" w:rsidRDefault="006D595A" w:rsidP="006D595A">
      <w:pPr>
        <w:pStyle w:val="Default"/>
        <w:rPr>
          <w:rFonts w:asciiTheme="majorHAnsi" w:hAnsiTheme="majorHAnsi" w:cs="Times New Roman"/>
          <w:color w:val="auto"/>
          <w:sz w:val="22"/>
          <w:szCs w:val="22"/>
          <w:lang w:val="en-US"/>
        </w:rPr>
      </w:pPr>
      <w:bookmarkStart w:id="0" w:name="_GoBack"/>
      <w:bookmarkEnd w:id="0"/>
    </w:p>
    <w:p w:rsidR="006D595A" w:rsidRDefault="006D595A">
      <w:pPr>
        <w:pStyle w:val="Default"/>
        <w:rPr>
          <w:rFonts w:asciiTheme="majorHAnsi" w:hAnsiTheme="majorHAnsi" w:cs="Times New Roman"/>
          <w:color w:val="auto"/>
          <w:sz w:val="22"/>
          <w:szCs w:val="22"/>
          <w:lang w:val="en-US"/>
        </w:rPr>
      </w:pPr>
    </w:p>
    <w:p w:rsidR="006D595A" w:rsidRDefault="006D595A">
      <w:pPr>
        <w:pStyle w:val="Default"/>
        <w:rPr>
          <w:rFonts w:asciiTheme="majorHAnsi" w:hAnsiTheme="majorHAnsi" w:cs="Times New Roman"/>
          <w:color w:val="auto"/>
          <w:sz w:val="22"/>
          <w:szCs w:val="22"/>
          <w:lang w:val="en-US"/>
        </w:rPr>
      </w:pPr>
    </w:p>
    <w:p w:rsidR="006D595A" w:rsidRDefault="006D595A">
      <w:pPr>
        <w:pStyle w:val="Default"/>
        <w:rPr>
          <w:rFonts w:asciiTheme="majorHAnsi" w:hAnsiTheme="majorHAnsi" w:cs="Times New Roman"/>
          <w:color w:val="auto"/>
          <w:sz w:val="22"/>
          <w:szCs w:val="22"/>
          <w:lang w:val="en-US"/>
        </w:rPr>
      </w:pPr>
    </w:p>
    <w:p w:rsidR="007D7DFC" w:rsidRDefault="007D7DFC">
      <w:pPr>
        <w:pStyle w:val="Default"/>
        <w:rPr>
          <w:rFonts w:asciiTheme="majorHAnsi" w:hAnsiTheme="majorHAnsi" w:cs="Times New Roman"/>
          <w:color w:val="auto"/>
          <w:sz w:val="22"/>
          <w:szCs w:val="22"/>
          <w:lang w:val="en-US"/>
        </w:rPr>
      </w:pPr>
    </w:p>
    <w:p w:rsidR="007D7DFC" w:rsidRPr="005F3AB4" w:rsidRDefault="007D7DFC">
      <w:pPr>
        <w:pStyle w:val="Default"/>
        <w:rPr>
          <w:rFonts w:asciiTheme="majorHAnsi" w:hAnsiTheme="majorHAnsi" w:cs="Times New Roman"/>
          <w:color w:val="auto"/>
          <w:sz w:val="22"/>
          <w:szCs w:val="22"/>
          <w:lang w:val="en-US"/>
        </w:rPr>
      </w:pPr>
    </w:p>
    <w:p w:rsidR="00385CEC" w:rsidRPr="005F3AB4" w:rsidRDefault="00385CEC">
      <w:pPr>
        <w:pStyle w:val="Default"/>
        <w:rPr>
          <w:rFonts w:asciiTheme="majorHAnsi" w:hAnsiTheme="majorHAnsi" w:cs="Times New Roman"/>
          <w:color w:val="auto"/>
          <w:sz w:val="22"/>
          <w:szCs w:val="22"/>
          <w:lang w:val="en-US"/>
        </w:rPr>
      </w:pPr>
    </w:p>
    <w:tbl>
      <w:tblPr>
        <w:tblW w:w="0" w:type="auto"/>
        <w:jc w:val="center"/>
        <w:tblLayout w:type="fixed"/>
        <w:tblLook w:val="0000" w:firstRow="0" w:lastRow="0" w:firstColumn="0" w:lastColumn="0" w:noHBand="0" w:noVBand="0"/>
      </w:tblPr>
      <w:tblGrid>
        <w:gridCol w:w="4489"/>
        <w:gridCol w:w="4489"/>
      </w:tblGrid>
      <w:tr w:rsidR="001710C9" w:rsidRPr="003F5F88" w:rsidTr="00675F97">
        <w:trPr>
          <w:jc w:val="center"/>
        </w:trPr>
        <w:tc>
          <w:tcPr>
            <w:tcW w:w="4489" w:type="dxa"/>
            <w:shd w:val="clear" w:color="auto" w:fill="auto"/>
          </w:tcPr>
          <w:p w:rsidR="006D595A" w:rsidRDefault="006D595A" w:rsidP="006D595A">
            <w:pPr>
              <w:spacing w:after="0" w:line="240" w:lineRule="auto"/>
              <w:ind w:left="284" w:hanging="284"/>
              <w:jc w:val="center"/>
              <w:rPr>
                <w:rFonts w:ascii="Arial" w:hAnsi="Arial" w:cs="Arial"/>
                <w:i/>
                <w:sz w:val="18"/>
                <w:szCs w:val="18"/>
                <w:lang w:val="es-CR"/>
              </w:rPr>
            </w:pPr>
            <w:r>
              <w:rPr>
                <w:rFonts w:ascii="Arial" w:hAnsi="Arial" w:cs="Arial"/>
                <w:i/>
                <w:sz w:val="18"/>
                <w:szCs w:val="18"/>
                <w:lang w:val="es-CR"/>
              </w:rPr>
              <w:t xml:space="preserve">Revisado y aprobado por: </w:t>
            </w:r>
          </w:p>
          <w:p w:rsidR="006D595A" w:rsidRPr="003F5F88" w:rsidRDefault="006D595A" w:rsidP="006D595A">
            <w:pPr>
              <w:spacing w:after="0" w:line="240" w:lineRule="auto"/>
              <w:ind w:left="284" w:hanging="284"/>
              <w:jc w:val="center"/>
              <w:rPr>
                <w:rFonts w:ascii="Arial" w:hAnsi="Arial" w:cs="Arial"/>
                <w:i/>
                <w:sz w:val="18"/>
                <w:szCs w:val="18"/>
                <w:lang w:val="es-CR"/>
              </w:rPr>
            </w:pPr>
            <w:r>
              <w:rPr>
                <w:rFonts w:ascii="Arial" w:hAnsi="Arial" w:cs="Arial"/>
                <w:i/>
                <w:sz w:val="18"/>
                <w:szCs w:val="18"/>
                <w:lang w:val="es-CR"/>
              </w:rPr>
              <w:t>Tomás Marino</w:t>
            </w:r>
          </w:p>
          <w:p w:rsidR="006D595A" w:rsidRPr="003F5F88" w:rsidRDefault="006D595A" w:rsidP="006D595A">
            <w:pPr>
              <w:spacing w:after="0" w:line="240" w:lineRule="auto"/>
              <w:ind w:left="284" w:hanging="284"/>
              <w:jc w:val="center"/>
              <w:rPr>
                <w:rFonts w:ascii="Arial" w:hAnsi="Arial" w:cs="Arial"/>
                <w:i/>
                <w:sz w:val="18"/>
                <w:szCs w:val="18"/>
              </w:rPr>
            </w:pPr>
            <w:r w:rsidRPr="003F5F88">
              <w:rPr>
                <w:rFonts w:ascii="Arial" w:hAnsi="Arial" w:cs="Arial"/>
                <w:i/>
                <w:sz w:val="18"/>
                <w:szCs w:val="18"/>
              </w:rPr>
              <w:t>Director EDECA</w:t>
            </w:r>
          </w:p>
          <w:p w:rsidR="001710C9" w:rsidRPr="003F5F88" w:rsidRDefault="001710C9" w:rsidP="00675F97">
            <w:pPr>
              <w:spacing w:after="0" w:line="240" w:lineRule="auto"/>
              <w:ind w:left="284" w:hanging="284"/>
              <w:jc w:val="center"/>
              <w:rPr>
                <w:rFonts w:ascii="Arial" w:hAnsi="Arial" w:cs="Arial"/>
                <w:i/>
                <w:sz w:val="18"/>
                <w:szCs w:val="18"/>
              </w:rPr>
            </w:pPr>
          </w:p>
        </w:tc>
        <w:tc>
          <w:tcPr>
            <w:tcW w:w="4489" w:type="dxa"/>
            <w:shd w:val="clear" w:color="auto" w:fill="auto"/>
          </w:tcPr>
          <w:p w:rsidR="006D595A" w:rsidRPr="003F5F88" w:rsidRDefault="006D595A" w:rsidP="006D595A">
            <w:pPr>
              <w:spacing w:after="0" w:line="240" w:lineRule="auto"/>
              <w:jc w:val="center"/>
              <w:rPr>
                <w:rFonts w:ascii="Arial" w:hAnsi="Arial" w:cs="Arial"/>
                <w:i/>
                <w:sz w:val="18"/>
                <w:szCs w:val="18"/>
                <w:lang w:val="es-CR"/>
              </w:rPr>
            </w:pPr>
            <w:proofErr w:type="spellStart"/>
            <w:r>
              <w:rPr>
                <w:rFonts w:ascii="Arial" w:hAnsi="Arial" w:cs="Arial"/>
                <w:i/>
                <w:sz w:val="18"/>
                <w:szCs w:val="18"/>
                <w:lang w:val="es-CR"/>
              </w:rPr>
              <w:t>M.Sc</w:t>
            </w:r>
            <w:proofErr w:type="spellEnd"/>
            <w:r>
              <w:rPr>
                <w:rFonts w:ascii="Arial" w:hAnsi="Arial" w:cs="Arial"/>
                <w:i/>
                <w:sz w:val="18"/>
                <w:szCs w:val="18"/>
                <w:lang w:val="es-CR"/>
              </w:rPr>
              <w:t>. Roy Cruz Morales</w:t>
            </w:r>
          </w:p>
          <w:p w:rsidR="001710C9" w:rsidRPr="003F5F88" w:rsidRDefault="006D595A" w:rsidP="006D595A">
            <w:pPr>
              <w:spacing w:after="0" w:line="240" w:lineRule="auto"/>
              <w:jc w:val="center"/>
              <w:rPr>
                <w:rFonts w:ascii="Arial" w:hAnsi="Arial" w:cs="Arial"/>
                <w:i/>
                <w:sz w:val="18"/>
                <w:szCs w:val="18"/>
              </w:rPr>
            </w:pPr>
            <w:r w:rsidRPr="003F5F88">
              <w:rPr>
                <w:rFonts w:ascii="Arial" w:hAnsi="Arial" w:cs="Arial"/>
                <w:i/>
                <w:sz w:val="18"/>
                <w:szCs w:val="18"/>
                <w:lang w:val="es-CR"/>
              </w:rPr>
              <w:t>Profesor del curso</w:t>
            </w:r>
            <w:r w:rsidRPr="003F5F88">
              <w:rPr>
                <w:rFonts w:ascii="Arial" w:hAnsi="Arial" w:cs="Arial"/>
                <w:i/>
                <w:sz w:val="18"/>
                <w:szCs w:val="18"/>
              </w:rPr>
              <w:t xml:space="preserve"> </w:t>
            </w:r>
          </w:p>
          <w:p w:rsidR="001710C9" w:rsidRPr="003F5F88" w:rsidRDefault="001710C9" w:rsidP="00675F97">
            <w:pPr>
              <w:spacing w:after="0" w:line="240" w:lineRule="auto"/>
              <w:jc w:val="center"/>
              <w:rPr>
                <w:rFonts w:ascii="Arial" w:hAnsi="Arial" w:cs="Arial"/>
                <w:i/>
                <w:sz w:val="18"/>
                <w:szCs w:val="18"/>
              </w:rPr>
            </w:pPr>
          </w:p>
          <w:p w:rsidR="001710C9" w:rsidRPr="003F5F88" w:rsidRDefault="001710C9" w:rsidP="00675F97">
            <w:pPr>
              <w:spacing w:after="0" w:line="240" w:lineRule="auto"/>
              <w:jc w:val="center"/>
              <w:rPr>
                <w:rFonts w:ascii="Arial" w:hAnsi="Arial" w:cs="Arial"/>
                <w:i/>
                <w:sz w:val="18"/>
                <w:szCs w:val="18"/>
              </w:rPr>
            </w:pPr>
          </w:p>
          <w:p w:rsidR="001710C9" w:rsidRPr="003F5F88" w:rsidRDefault="001710C9" w:rsidP="00675F97">
            <w:pPr>
              <w:spacing w:after="0" w:line="240" w:lineRule="auto"/>
              <w:jc w:val="center"/>
              <w:rPr>
                <w:rFonts w:ascii="Arial" w:hAnsi="Arial" w:cs="Arial"/>
                <w:i/>
                <w:sz w:val="18"/>
                <w:szCs w:val="18"/>
              </w:rPr>
            </w:pPr>
          </w:p>
          <w:p w:rsidR="001710C9" w:rsidRPr="003F5F88" w:rsidRDefault="001710C9" w:rsidP="00675F97">
            <w:pPr>
              <w:spacing w:after="0" w:line="240" w:lineRule="auto"/>
              <w:jc w:val="center"/>
              <w:rPr>
                <w:rFonts w:ascii="Arial" w:hAnsi="Arial" w:cs="Arial"/>
                <w:i/>
                <w:sz w:val="18"/>
                <w:szCs w:val="18"/>
              </w:rPr>
            </w:pPr>
          </w:p>
        </w:tc>
      </w:tr>
    </w:tbl>
    <w:p w:rsidR="00385CEC" w:rsidRPr="001710C9" w:rsidRDefault="00385CEC" w:rsidP="007D7DFC">
      <w:pPr>
        <w:pStyle w:val="Default"/>
        <w:rPr>
          <w:rFonts w:asciiTheme="majorHAnsi" w:hAnsiTheme="majorHAnsi" w:cs="Times New Roman"/>
          <w:color w:val="auto"/>
          <w:sz w:val="22"/>
          <w:szCs w:val="22"/>
          <w:lang w:val="es-CR"/>
        </w:rPr>
      </w:pPr>
    </w:p>
    <w:sectPr w:rsidR="00385CEC" w:rsidRPr="001710C9" w:rsidSect="000A2568">
      <w:type w:val="continuous"/>
      <w:pgSz w:w="12243" w:h="15843"/>
      <w:pgMar w:top="851" w:right="881" w:bottom="567"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733"/>
        </w:tabs>
        <w:ind w:left="733" w:hanging="360"/>
      </w:pPr>
      <w:rPr>
        <w:rFonts w:ascii="Wingdings 2" w:hAnsi="Wingdings 2"/>
      </w:rPr>
    </w:lvl>
    <w:lvl w:ilvl="1">
      <w:start w:val="1"/>
      <w:numFmt w:val="bullet"/>
      <w:lvlText w:val="◦"/>
      <w:lvlJc w:val="left"/>
      <w:pPr>
        <w:tabs>
          <w:tab w:val="num" w:pos="1093"/>
        </w:tabs>
        <w:ind w:left="1093" w:hanging="360"/>
      </w:pPr>
      <w:rPr>
        <w:rFonts w:ascii="OpenSymbol" w:eastAsia="OpenSymbol"/>
      </w:rPr>
    </w:lvl>
    <w:lvl w:ilvl="2">
      <w:start w:val="1"/>
      <w:numFmt w:val="bullet"/>
      <w:lvlText w:val="▪"/>
      <w:lvlJc w:val="left"/>
      <w:pPr>
        <w:tabs>
          <w:tab w:val="num" w:pos="1453"/>
        </w:tabs>
        <w:ind w:left="1453" w:hanging="360"/>
      </w:pPr>
      <w:rPr>
        <w:rFonts w:ascii="OpenSymbol" w:eastAsia="OpenSymbol"/>
      </w:rPr>
    </w:lvl>
    <w:lvl w:ilvl="3">
      <w:start w:val="1"/>
      <w:numFmt w:val="bullet"/>
      <w:lvlText w:val=""/>
      <w:lvlJc w:val="left"/>
      <w:pPr>
        <w:tabs>
          <w:tab w:val="num" w:pos="1813"/>
        </w:tabs>
        <w:ind w:left="1813" w:hanging="360"/>
      </w:pPr>
      <w:rPr>
        <w:rFonts w:ascii="Wingdings 2" w:hAnsi="Wingdings 2"/>
      </w:rPr>
    </w:lvl>
    <w:lvl w:ilvl="4">
      <w:start w:val="1"/>
      <w:numFmt w:val="bullet"/>
      <w:lvlText w:val="◦"/>
      <w:lvlJc w:val="left"/>
      <w:pPr>
        <w:tabs>
          <w:tab w:val="num" w:pos="2173"/>
        </w:tabs>
        <w:ind w:left="2173" w:hanging="360"/>
      </w:pPr>
      <w:rPr>
        <w:rFonts w:ascii="OpenSymbol" w:eastAsia="OpenSymbol"/>
      </w:rPr>
    </w:lvl>
    <w:lvl w:ilvl="5">
      <w:start w:val="1"/>
      <w:numFmt w:val="bullet"/>
      <w:lvlText w:val="▪"/>
      <w:lvlJc w:val="left"/>
      <w:pPr>
        <w:tabs>
          <w:tab w:val="num" w:pos="2533"/>
        </w:tabs>
        <w:ind w:left="2533" w:hanging="360"/>
      </w:pPr>
      <w:rPr>
        <w:rFonts w:ascii="OpenSymbol" w:eastAsia="OpenSymbol"/>
      </w:rPr>
    </w:lvl>
    <w:lvl w:ilvl="6">
      <w:start w:val="1"/>
      <w:numFmt w:val="bullet"/>
      <w:lvlText w:val=""/>
      <w:lvlJc w:val="left"/>
      <w:pPr>
        <w:tabs>
          <w:tab w:val="num" w:pos="2893"/>
        </w:tabs>
        <w:ind w:left="2893" w:hanging="360"/>
      </w:pPr>
      <w:rPr>
        <w:rFonts w:ascii="Wingdings 2" w:hAnsi="Wingdings 2"/>
      </w:rPr>
    </w:lvl>
    <w:lvl w:ilvl="7">
      <w:start w:val="1"/>
      <w:numFmt w:val="bullet"/>
      <w:lvlText w:val="◦"/>
      <w:lvlJc w:val="left"/>
      <w:pPr>
        <w:tabs>
          <w:tab w:val="num" w:pos="3253"/>
        </w:tabs>
        <w:ind w:left="3253" w:hanging="360"/>
      </w:pPr>
      <w:rPr>
        <w:rFonts w:ascii="OpenSymbol" w:eastAsia="OpenSymbol"/>
      </w:rPr>
    </w:lvl>
    <w:lvl w:ilvl="8">
      <w:start w:val="1"/>
      <w:numFmt w:val="bullet"/>
      <w:lvlText w:val="▪"/>
      <w:lvlJc w:val="left"/>
      <w:pPr>
        <w:tabs>
          <w:tab w:val="num" w:pos="3613"/>
        </w:tabs>
        <w:ind w:left="3613" w:hanging="360"/>
      </w:pPr>
      <w:rPr>
        <w:rFonts w:ascii="OpenSymbol" w:eastAsia="OpenSymbol"/>
      </w:rPr>
    </w:lvl>
  </w:abstractNum>
  <w:abstractNum w:abstractNumId="1" w15:restartNumberingAfterBreak="0">
    <w:nsid w:val="035B66AC"/>
    <w:multiLevelType w:val="hybridMultilevel"/>
    <w:tmpl w:val="8243DB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891D2F"/>
    <w:multiLevelType w:val="hybridMultilevel"/>
    <w:tmpl w:val="75D4E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027FE9"/>
    <w:multiLevelType w:val="hybridMultilevel"/>
    <w:tmpl w:val="C5562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96C90"/>
    <w:multiLevelType w:val="hybridMultilevel"/>
    <w:tmpl w:val="405A3606"/>
    <w:lvl w:ilvl="0" w:tplc="7F8ECF96">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451871C2"/>
    <w:multiLevelType w:val="hybridMultilevel"/>
    <w:tmpl w:val="ED383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8A2054"/>
    <w:multiLevelType w:val="hybridMultilevel"/>
    <w:tmpl w:val="FBC8E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2E7385"/>
    <w:multiLevelType w:val="hybridMultilevel"/>
    <w:tmpl w:val="F4D06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075B86"/>
    <w:multiLevelType w:val="hybridMultilevel"/>
    <w:tmpl w:val="B538D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0670D1"/>
    <w:multiLevelType w:val="hybridMultilevel"/>
    <w:tmpl w:val="B20631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1223D3"/>
    <w:multiLevelType w:val="hybridMultilevel"/>
    <w:tmpl w:val="25826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2616DD"/>
    <w:multiLevelType w:val="hybridMultilevel"/>
    <w:tmpl w:val="8C90E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11"/>
  </w:num>
  <w:num w:numId="6">
    <w:abstractNumId w:val="10"/>
  </w:num>
  <w:num w:numId="7">
    <w:abstractNumId w:val="2"/>
  </w:num>
  <w:num w:numId="8">
    <w:abstractNumId w:val="9"/>
  </w:num>
  <w:num w:numId="9">
    <w:abstractNumId w:val="7"/>
  </w:num>
  <w:num w:numId="10">
    <w:abstractNumId w:val="6"/>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8F"/>
    <w:rsid w:val="00027368"/>
    <w:rsid w:val="00052758"/>
    <w:rsid w:val="00061955"/>
    <w:rsid w:val="00081134"/>
    <w:rsid w:val="000A2568"/>
    <w:rsid w:val="000B0AAC"/>
    <w:rsid w:val="000B403E"/>
    <w:rsid w:val="000C6E5F"/>
    <w:rsid w:val="00122A20"/>
    <w:rsid w:val="00131772"/>
    <w:rsid w:val="00132AEF"/>
    <w:rsid w:val="00141AAE"/>
    <w:rsid w:val="00142583"/>
    <w:rsid w:val="00151D25"/>
    <w:rsid w:val="001576E3"/>
    <w:rsid w:val="001710C9"/>
    <w:rsid w:val="001872A2"/>
    <w:rsid w:val="001A7B81"/>
    <w:rsid w:val="001E0013"/>
    <w:rsid w:val="001E13A2"/>
    <w:rsid w:val="001E1F3A"/>
    <w:rsid w:val="001F388B"/>
    <w:rsid w:val="002077AD"/>
    <w:rsid w:val="0023579B"/>
    <w:rsid w:val="002613CB"/>
    <w:rsid w:val="00262AC4"/>
    <w:rsid w:val="002927D7"/>
    <w:rsid w:val="002C17C6"/>
    <w:rsid w:val="002E30FD"/>
    <w:rsid w:val="002E4A8F"/>
    <w:rsid w:val="00312B6D"/>
    <w:rsid w:val="00320FD5"/>
    <w:rsid w:val="00370A9F"/>
    <w:rsid w:val="00384CF2"/>
    <w:rsid w:val="00385CEC"/>
    <w:rsid w:val="003B164C"/>
    <w:rsid w:val="003F44CC"/>
    <w:rsid w:val="00456EE9"/>
    <w:rsid w:val="0047612B"/>
    <w:rsid w:val="0049240F"/>
    <w:rsid w:val="004C639C"/>
    <w:rsid w:val="004E6FDA"/>
    <w:rsid w:val="005048A1"/>
    <w:rsid w:val="00516BC1"/>
    <w:rsid w:val="00517DCF"/>
    <w:rsid w:val="005206C9"/>
    <w:rsid w:val="005406AD"/>
    <w:rsid w:val="00560EFF"/>
    <w:rsid w:val="005868A6"/>
    <w:rsid w:val="005F3AB4"/>
    <w:rsid w:val="00627822"/>
    <w:rsid w:val="00650341"/>
    <w:rsid w:val="00654BC9"/>
    <w:rsid w:val="0067081E"/>
    <w:rsid w:val="00675F97"/>
    <w:rsid w:val="006D595A"/>
    <w:rsid w:val="00720FA7"/>
    <w:rsid w:val="00722D21"/>
    <w:rsid w:val="00754340"/>
    <w:rsid w:val="00774DAC"/>
    <w:rsid w:val="007D7DFC"/>
    <w:rsid w:val="007E2AA0"/>
    <w:rsid w:val="007F04EA"/>
    <w:rsid w:val="007F2986"/>
    <w:rsid w:val="00813926"/>
    <w:rsid w:val="00813D1B"/>
    <w:rsid w:val="0083762C"/>
    <w:rsid w:val="0085149F"/>
    <w:rsid w:val="00851908"/>
    <w:rsid w:val="008546F1"/>
    <w:rsid w:val="008A10B2"/>
    <w:rsid w:val="008A1620"/>
    <w:rsid w:val="00901FD9"/>
    <w:rsid w:val="0097119F"/>
    <w:rsid w:val="009717FA"/>
    <w:rsid w:val="00983132"/>
    <w:rsid w:val="009C7BA8"/>
    <w:rsid w:val="009E5377"/>
    <w:rsid w:val="009F4DC7"/>
    <w:rsid w:val="00A11724"/>
    <w:rsid w:val="00A43042"/>
    <w:rsid w:val="00A70A5B"/>
    <w:rsid w:val="00AB4BE2"/>
    <w:rsid w:val="00AB66E1"/>
    <w:rsid w:val="00AD341D"/>
    <w:rsid w:val="00B27465"/>
    <w:rsid w:val="00B468E2"/>
    <w:rsid w:val="00B54D24"/>
    <w:rsid w:val="00B81329"/>
    <w:rsid w:val="00B823A9"/>
    <w:rsid w:val="00BC3329"/>
    <w:rsid w:val="00BC68C0"/>
    <w:rsid w:val="00BE037B"/>
    <w:rsid w:val="00BE2F6A"/>
    <w:rsid w:val="00C035E4"/>
    <w:rsid w:val="00C049DC"/>
    <w:rsid w:val="00C12A7C"/>
    <w:rsid w:val="00C16E63"/>
    <w:rsid w:val="00C353CB"/>
    <w:rsid w:val="00C448CE"/>
    <w:rsid w:val="00C4756E"/>
    <w:rsid w:val="00C96263"/>
    <w:rsid w:val="00CA40F3"/>
    <w:rsid w:val="00CA761F"/>
    <w:rsid w:val="00CF7C7C"/>
    <w:rsid w:val="00D0643C"/>
    <w:rsid w:val="00D15896"/>
    <w:rsid w:val="00D33420"/>
    <w:rsid w:val="00D41067"/>
    <w:rsid w:val="00D56EEA"/>
    <w:rsid w:val="00D92E31"/>
    <w:rsid w:val="00D93313"/>
    <w:rsid w:val="00D966DB"/>
    <w:rsid w:val="00DA153E"/>
    <w:rsid w:val="00DF563B"/>
    <w:rsid w:val="00E00718"/>
    <w:rsid w:val="00E03507"/>
    <w:rsid w:val="00E04B76"/>
    <w:rsid w:val="00E47D87"/>
    <w:rsid w:val="00E668D6"/>
    <w:rsid w:val="00E73FB8"/>
    <w:rsid w:val="00E93941"/>
    <w:rsid w:val="00EE15FA"/>
    <w:rsid w:val="00F24803"/>
    <w:rsid w:val="00F804E5"/>
    <w:rsid w:val="00FC0ED7"/>
    <w:rsid w:val="00FE025F"/>
    <w:rsid w:val="00FF24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7E58B8-DF48-4ECD-B1DA-FA75305B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E4A8F"/>
    <w:pPr>
      <w:ind w:left="708"/>
    </w:pPr>
  </w:style>
  <w:style w:type="paragraph" w:styleId="NormalWeb">
    <w:name w:val="Normal (Web)"/>
    <w:basedOn w:val="Normal"/>
    <w:uiPriority w:val="99"/>
    <w:unhideWhenUsed/>
    <w:rsid w:val="00141AAE"/>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rsid w:val="00722D21"/>
    <w:rPr>
      <w:color w:val="0000FF"/>
      <w:u w:val="single"/>
    </w:rPr>
  </w:style>
  <w:style w:type="character" w:customStyle="1" w:styleId="footersizesmallest1">
    <w:name w:val="footersizesmallest1"/>
    <w:uiPriority w:val="99"/>
    <w:rsid w:val="00722D21"/>
    <w:rPr>
      <w:rFonts w:ascii="Arial" w:hAnsi="Arial"/>
      <w:color w:val="000000"/>
      <w:sz w:val="15"/>
    </w:rPr>
  </w:style>
  <w:style w:type="table" w:styleId="Tablaconcuadrcula">
    <w:name w:val="Table Grid"/>
    <w:basedOn w:val="Tablanormal"/>
    <w:uiPriority w:val="59"/>
    <w:rsid w:val="0067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0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05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ex.es/eweb/krake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2664</Words>
  <Characters>14657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GERENCIA ESTRATÈGICA</vt:lpstr>
    </vt:vector>
  </TitlesOfParts>
  <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ESTRATÈGICA</dc:title>
  <dc:creator>Gerardo Rojas.</dc:creator>
  <cp:lastModifiedBy>LP01</cp:lastModifiedBy>
  <cp:revision>3</cp:revision>
  <cp:lastPrinted>2018-02-20T18:58:00Z</cp:lastPrinted>
  <dcterms:created xsi:type="dcterms:W3CDTF">2019-01-29T19:11:00Z</dcterms:created>
  <dcterms:modified xsi:type="dcterms:W3CDTF">2019-01-29T19:34:00Z</dcterms:modified>
</cp:coreProperties>
</file>