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8544" w14:textId="77777777" w:rsidR="0017043C" w:rsidRPr="00C35BFE" w:rsidRDefault="0017043C" w:rsidP="0017043C">
      <w:pPr>
        <w:rPr>
          <w:rFonts w:ascii="Calibri" w:hAnsi="Calibri"/>
          <w:b/>
          <w:sz w:val="24"/>
          <w:szCs w:val="24"/>
          <w:lang w:val="es-MX"/>
        </w:rPr>
      </w:pPr>
      <w:r w:rsidRPr="00C35BFE">
        <w:rPr>
          <w:rFonts w:ascii="Calibri" w:hAnsi="Calibri"/>
          <w:b/>
          <w:sz w:val="24"/>
          <w:szCs w:val="24"/>
          <w:lang w:val="es-MX"/>
        </w:rPr>
        <w:t>UNIVIERSIDAD NACIONAL</w:t>
      </w:r>
    </w:p>
    <w:p w14:paraId="6A88376D" w14:textId="77777777" w:rsidR="0017043C" w:rsidRPr="00C35BFE" w:rsidRDefault="0017043C" w:rsidP="0017043C">
      <w:pPr>
        <w:rPr>
          <w:rFonts w:ascii="Calibri" w:hAnsi="Calibri"/>
          <w:b/>
          <w:sz w:val="24"/>
          <w:szCs w:val="24"/>
          <w:lang w:val="es-MX"/>
        </w:rPr>
      </w:pPr>
      <w:r w:rsidRPr="00C35BFE">
        <w:rPr>
          <w:rFonts w:ascii="Calibri" w:hAnsi="Calibri"/>
          <w:b/>
          <w:sz w:val="24"/>
          <w:szCs w:val="24"/>
          <w:lang w:val="es-MX"/>
        </w:rPr>
        <w:t>FACULTAD CIENCIAS DE LA TIERRA Y EL MAR</w:t>
      </w:r>
    </w:p>
    <w:p w14:paraId="06C33382" w14:textId="77777777" w:rsidR="0017043C" w:rsidRDefault="0017043C" w:rsidP="0017043C">
      <w:pPr>
        <w:rPr>
          <w:rFonts w:ascii="Calibri" w:hAnsi="Calibri"/>
          <w:b/>
          <w:sz w:val="24"/>
          <w:szCs w:val="24"/>
          <w:lang w:val="es-MX"/>
        </w:rPr>
      </w:pPr>
      <w:r w:rsidRPr="00C35BFE">
        <w:rPr>
          <w:rFonts w:ascii="Calibri" w:hAnsi="Calibri"/>
          <w:b/>
          <w:sz w:val="24"/>
          <w:szCs w:val="24"/>
          <w:lang w:val="es-MX"/>
        </w:rPr>
        <w:t>ESCUELA DE CIENCIAS AMBIENTALES</w:t>
      </w:r>
    </w:p>
    <w:p w14:paraId="099BACB7" w14:textId="77777777" w:rsidR="0017043C" w:rsidRPr="00C35BFE" w:rsidRDefault="0017043C" w:rsidP="0017043C">
      <w:pPr>
        <w:rPr>
          <w:rFonts w:ascii="Calibri" w:hAnsi="Calibri"/>
          <w:b/>
          <w:sz w:val="24"/>
          <w:szCs w:val="24"/>
          <w:lang w:val="es-MX"/>
        </w:rPr>
      </w:pPr>
      <w:r>
        <w:rPr>
          <w:rFonts w:ascii="Calibri" w:hAnsi="Calibri"/>
          <w:b/>
          <w:sz w:val="24"/>
          <w:szCs w:val="24"/>
          <w:lang w:val="es-MX"/>
        </w:rPr>
        <w:t>INGENIERÍA EN CIENCIAS FORESTALES</w:t>
      </w:r>
    </w:p>
    <w:p w14:paraId="343D9B95" w14:textId="77777777" w:rsidR="0017043C" w:rsidRPr="00C35BFE" w:rsidRDefault="0017043C" w:rsidP="0017043C">
      <w:pPr>
        <w:rPr>
          <w:rFonts w:ascii="Calibri" w:hAnsi="Calibri"/>
          <w:sz w:val="24"/>
          <w:szCs w:val="24"/>
          <w:lang w:val="es-MX"/>
        </w:rPr>
      </w:pPr>
    </w:p>
    <w:p w14:paraId="3A867853" w14:textId="77777777" w:rsidR="0017043C" w:rsidRPr="00C35BFE" w:rsidRDefault="0017043C" w:rsidP="0017043C">
      <w:pPr>
        <w:jc w:val="both"/>
        <w:rPr>
          <w:rFonts w:ascii="Calibri" w:hAnsi="Calibri"/>
          <w:b/>
          <w:sz w:val="24"/>
          <w:szCs w:val="24"/>
          <w:lang w:val="es-MX"/>
        </w:rPr>
      </w:pPr>
      <w:r w:rsidRPr="00C35BFE">
        <w:rPr>
          <w:rFonts w:ascii="Calibri" w:hAnsi="Calibri"/>
          <w:b/>
          <w:sz w:val="24"/>
          <w:szCs w:val="24"/>
          <w:lang w:val="es-MX"/>
        </w:rPr>
        <w:t>CURSO:</w:t>
      </w:r>
      <w:r w:rsidRPr="00C35BFE">
        <w:rPr>
          <w:rFonts w:ascii="Calibri" w:hAnsi="Calibri"/>
          <w:b/>
          <w:sz w:val="24"/>
          <w:szCs w:val="24"/>
          <w:lang w:val="es-MX"/>
        </w:rPr>
        <w:tab/>
      </w:r>
      <w:r w:rsidRPr="00C35BFE">
        <w:rPr>
          <w:rFonts w:ascii="Calibri" w:hAnsi="Calibri"/>
          <w:b/>
          <w:sz w:val="24"/>
          <w:szCs w:val="24"/>
          <w:lang w:val="es-MX"/>
        </w:rPr>
        <w:tab/>
      </w:r>
      <w:r w:rsidRPr="00C35BFE">
        <w:rPr>
          <w:rFonts w:ascii="Calibri" w:hAnsi="Calibri"/>
          <w:b/>
          <w:sz w:val="24"/>
          <w:szCs w:val="24"/>
          <w:lang w:val="es-MX"/>
        </w:rPr>
        <w:tab/>
        <w:t xml:space="preserve">SEMILLAS Y VIVEROS FORESTALES </w:t>
      </w:r>
    </w:p>
    <w:p w14:paraId="53C2CFC8" w14:textId="77777777" w:rsidR="0017043C" w:rsidRPr="00C35BFE" w:rsidRDefault="0017043C" w:rsidP="0017043C">
      <w:pPr>
        <w:pStyle w:val="Ttulo5"/>
        <w:rPr>
          <w:rFonts w:ascii="Calibri" w:hAnsi="Calibri"/>
          <w:szCs w:val="24"/>
        </w:rPr>
      </w:pPr>
      <w:r w:rsidRPr="00C35BFE">
        <w:rPr>
          <w:rFonts w:ascii="Calibri" w:hAnsi="Calibri"/>
          <w:szCs w:val="24"/>
        </w:rPr>
        <w:t>Código:</w:t>
      </w:r>
      <w:r w:rsidRPr="00C35BFE">
        <w:rPr>
          <w:rFonts w:ascii="Calibri" w:hAnsi="Calibri"/>
          <w:szCs w:val="24"/>
        </w:rPr>
        <w:tab/>
      </w:r>
      <w:r w:rsidRPr="00C35BFE">
        <w:rPr>
          <w:rFonts w:ascii="Calibri" w:hAnsi="Calibri"/>
          <w:szCs w:val="24"/>
        </w:rPr>
        <w:tab/>
      </w:r>
      <w:r w:rsidRPr="00C35BFE">
        <w:rPr>
          <w:rFonts w:ascii="Calibri" w:hAnsi="Calibri"/>
          <w:szCs w:val="24"/>
        </w:rPr>
        <w:tab/>
      </w:r>
      <w:r w:rsidRPr="00C35BFE">
        <w:rPr>
          <w:rFonts w:ascii="Calibri" w:hAnsi="Calibri"/>
          <w:szCs w:val="24"/>
        </w:rPr>
        <w:tab/>
        <w:t>AMD 414</w:t>
      </w:r>
    </w:p>
    <w:p w14:paraId="73AA1E5E" w14:textId="77777777" w:rsidR="0017043C" w:rsidRPr="00C35BFE" w:rsidRDefault="0017043C" w:rsidP="0017043C">
      <w:pPr>
        <w:jc w:val="both"/>
        <w:rPr>
          <w:rFonts w:ascii="Calibri" w:hAnsi="Calibri"/>
          <w:sz w:val="24"/>
          <w:szCs w:val="24"/>
        </w:rPr>
      </w:pPr>
      <w:r w:rsidRPr="00C35BFE">
        <w:rPr>
          <w:rFonts w:ascii="Calibri" w:hAnsi="Calibri"/>
          <w:sz w:val="24"/>
          <w:szCs w:val="24"/>
        </w:rPr>
        <w:t>Carrera:</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Bachillerato en Ingeniería en Ciencias Forestales</w:t>
      </w:r>
    </w:p>
    <w:p w14:paraId="605BFFDF" w14:textId="77777777" w:rsidR="0017043C" w:rsidRPr="00C35BFE" w:rsidRDefault="0017043C" w:rsidP="0017043C">
      <w:pPr>
        <w:jc w:val="both"/>
        <w:rPr>
          <w:rFonts w:ascii="Calibri" w:hAnsi="Calibri"/>
          <w:sz w:val="24"/>
          <w:szCs w:val="24"/>
        </w:rPr>
      </w:pPr>
      <w:r w:rsidRPr="00C35BFE">
        <w:rPr>
          <w:rFonts w:ascii="Calibri" w:hAnsi="Calibri"/>
          <w:sz w:val="24"/>
          <w:szCs w:val="24"/>
        </w:rPr>
        <w:t>Nivel:</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III</w:t>
      </w:r>
    </w:p>
    <w:p w14:paraId="4473F470" w14:textId="5822A1AC" w:rsidR="0017043C" w:rsidRPr="00C35BFE" w:rsidRDefault="0017043C" w:rsidP="0017043C">
      <w:pPr>
        <w:jc w:val="both"/>
        <w:rPr>
          <w:rFonts w:ascii="Calibri" w:hAnsi="Calibri"/>
          <w:sz w:val="24"/>
          <w:szCs w:val="24"/>
        </w:rPr>
      </w:pPr>
      <w:r w:rsidRPr="00C35BFE">
        <w:rPr>
          <w:rFonts w:ascii="Calibri" w:hAnsi="Calibri"/>
          <w:sz w:val="24"/>
          <w:szCs w:val="24"/>
        </w:rPr>
        <w:t>Ciclo:</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I - 201</w:t>
      </w:r>
      <w:r>
        <w:rPr>
          <w:rFonts w:ascii="Calibri" w:hAnsi="Calibri"/>
          <w:sz w:val="24"/>
          <w:szCs w:val="24"/>
        </w:rPr>
        <w:t>9</w:t>
      </w:r>
    </w:p>
    <w:p w14:paraId="2F755224" w14:textId="77777777" w:rsidR="0017043C" w:rsidRPr="00C35BFE" w:rsidRDefault="0017043C" w:rsidP="0017043C">
      <w:pPr>
        <w:pStyle w:val="Textoindependiente"/>
        <w:rPr>
          <w:rFonts w:ascii="Calibri" w:hAnsi="Calibri"/>
          <w:szCs w:val="24"/>
        </w:rPr>
      </w:pPr>
      <w:r w:rsidRPr="00C35BFE">
        <w:rPr>
          <w:rFonts w:ascii="Calibri" w:hAnsi="Calibri"/>
          <w:szCs w:val="24"/>
        </w:rPr>
        <w:t>Número de Créditos:</w:t>
      </w:r>
      <w:r w:rsidRPr="00C35BFE">
        <w:rPr>
          <w:rFonts w:ascii="Calibri" w:hAnsi="Calibri"/>
          <w:szCs w:val="24"/>
        </w:rPr>
        <w:tab/>
      </w:r>
      <w:r w:rsidRPr="00C35BFE">
        <w:rPr>
          <w:rFonts w:ascii="Calibri" w:hAnsi="Calibri"/>
          <w:szCs w:val="24"/>
        </w:rPr>
        <w:tab/>
      </w:r>
      <w:r w:rsidRPr="00C35BFE">
        <w:rPr>
          <w:rFonts w:ascii="Calibri" w:hAnsi="Calibri"/>
          <w:szCs w:val="24"/>
        </w:rPr>
        <w:tab/>
        <w:t xml:space="preserve">3  </w:t>
      </w:r>
    </w:p>
    <w:p w14:paraId="42DD06AB" w14:textId="77777777" w:rsidR="0017043C" w:rsidRPr="00C35BFE" w:rsidRDefault="0017043C" w:rsidP="0017043C">
      <w:pPr>
        <w:pStyle w:val="Textoindependiente"/>
        <w:rPr>
          <w:rFonts w:ascii="Calibri" w:hAnsi="Calibri"/>
          <w:szCs w:val="24"/>
        </w:rPr>
      </w:pPr>
      <w:r w:rsidRPr="00C35BFE">
        <w:rPr>
          <w:rFonts w:ascii="Calibri" w:hAnsi="Calibri"/>
          <w:szCs w:val="24"/>
        </w:rPr>
        <w:t>Naturaleza del curso:</w:t>
      </w:r>
      <w:r w:rsidRPr="00C35BFE">
        <w:rPr>
          <w:rFonts w:ascii="Calibri" w:hAnsi="Calibri"/>
          <w:szCs w:val="24"/>
        </w:rPr>
        <w:tab/>
      </w:r>
      <w:r w:rsidRPr="00C35BFE">
        <w:rPr>
          <w:rFonts w:ascii="Calibri" w:hAnsi="Calibri"/>
          <w:szCs w:val="24"/>
        </w:rPr>
        <w:tab/>
      </w:r>
      <w:r w:rsidRPr="00C35BFE">
        <w:rPr>
          <w:rFonts w:ascii="Calibri" w:hAnsi="Calibri"/>
          <w:szCs w:val="24"/>
        </w:rPr>
        <w:tab/>
        <w:t>Teórico-práctico</w:t>
      </w:r>
    </w:p>
    <w:p w14:paraId="3455B4EC" w14:textId="77777777" w:rsidR="0017043C" w:rsidRPr="00C35BFE" w:rsidRDefault="0017043C" w:rsidP="0017043C">
      <w:pPr>
        <w:pStyle w:val="Textoindependiente"/>
        <w:rPr>
          <w:rFonts w:ascii="Calibri" w:hAnsi="Calibri"/>
          <w:szCs w:val="24"/>
        </w:rPr>
      </w:pPr>
      <w:r w:rsidRPr="00C35BFE">
        <w:rPr>
          <w:rFonts w:ascii="Calibri" w:hAnsi="Calibri"/>
          <w:szCs w:val="24"/>
        </w:rPr>
        <w:t>Tipo de curso:</w:t>
      </w:r>
      <w:r w:rsidRPr="00C35BFE">
        <w:rPr>
          <w:rFonts w:ascii="Calibri" w:hAnsi="Calibri"/>
          <w:szCs w:val="24"/>
        </w:rPr>
        <w:tab/>
      </w:r>
      <w:r w:rsidRPr="00C35BFE">
        <w:rPr>
          <w:rFonts w:ascii="Calibri" w:hAnsi="Calibri"/>
          <w:szCs w:val="24"/>
        </w:rPr>
        <w:tab/>
      </w:r>
      <w:r w:rsidRPr="00C35BFE">
        <w:rPr>
          <w:rFonts w:ascii="Calibri" w:hAnsi="Calibri"/>
          <w:szCs w:val="24"/>
        </w:rPr>
        <w:tab/>
      </w:r>
      <w:r w:rsidRPr="00C35BFE">
        <w:rPr>
          <w:rFonts w:ascii="Calibri" w:hAnsi="Calibri"/>
          <w:szCs w:val="24"/>
        </w:rPr>
        <w:tab/>
        <w:t>Regular</w:t>
      </w:r>
    </w:p>
    <w:p w14:paraId="570AA3AA" w14:textId="77777777" w:rsidR="0017043C" w:rsidRPr="00C35BFE" w:rsidRDefault="0017043C" w:rsidP="0017043C">
      <w:pPr>
        <w:jc w:val="both"/>
        <w:rPr>
          <w:rFonts w:ascii="Calibri" w:hAnsi="Calibri"/>
          <w:sz w:val="24"/>
          <w:szCs w:val="24"/>
        </w:rPr>
      </w:pPr>
      <w:r w:rsidRPr="00C35BFE">
        <w:rPr>
          <w:rFonts w:ascii="Calibri" w:hAnsi="Calibri"/>
          <w:sz w:val="24"/>
          <w:szCs w:val="24"/>
        </w:rPr>
        <w:t>Horas totales:</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8</w:t>
      </w:r>
    </w:p>
    <w:p w14:paraId="4E359A1B" w14:textId="77777777" w:rsidR="0017043C" w:rsidRPr="00C35BFE" w:rsidRDefault="0017043C" w:rsidP="0017043C">
      <w:pPr>
        <w:jc w:val="both"/>
        <w:rPr>
          <w:rFonts w:ascii="Calibri" w:hAnsi="Calibri"/>
          <w:sz w:val="24"/>
          <w:szCs w:val="24"/>
        </w:rPr>
      </w:pPr>
      <w:r w:rsidRPr="00C35BFE">
        <w:rPr>
          <w:rFonts w:ascii="Calibri" w:hAnsi="Calibri"/>
          <w:sz w:val="24"/>
          <w:szCs w:val="24"/>
        </w:rPr>
        <w:tab/>
        <w:t>Teoría:</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2</w:t>
      </w:r>
      <w:r w:rsidRPr="00C35BFE">
        <w:rPr>
          <w:rFonts w:ascii="Calibri" w:hAnsi="Calibri"/>
          <w:sz w:val="24"/>
          <w:szCs w:val="24"/>
        </w:rPr>
        <w:tab/>
      </w:r>
      <w:r>
        <w:rPr>
          <w:rFonts w:ascii="Calibri" w:hAnsi="Calibri"/>
          <w:sz w:val="24"/>
          <w:szCs w:val="24"/>
        </w:rPr>
        <w:t>Lunes</w:t>
      </w:r>
      <w:r w:rsidRPr="00C35BFE">
        <w:rPr>
          <w:rFonts w:ascii="Calibri" w:hAnsi="Calibri"/>
          <w:sz w:val="24"/>
          <w:szCs w:val="24"/>
        </w:rPr>
        <w:t xml:space="preserve"> 8:00 – 10:00</w:t>
      </w:r>
    </w:p>
    <w:p w14:paraId="7965E67B" w14:textId="77777777" w:rsidR="0017043C" w:rsidRPr="00C35BFE" w:rsidRDefault="0017043C" w:rsidP="0017043C">
      <w:pPr>
        <w:ind w:firstLine="708"/>
        <w:jc w:val="both"/>
        <w:rPr>
          <w:rFonts w:ascii="Calibri" w:hAnsi="Calibri"/>
          <w:sz w:val="24"/>
          <w:szCs w:val="24"/>
        </w:rPr>
      </w:pPr>
      <w:r w:rsidRPr="00C35BFE">
        <w:rPr>
          <w:rFonts w:ascii="Calibri" w:hAnsi="Calibri"/>
          <w:sz w:val="24"/>
          <w:szCs w:val="24"/>
        </w:rPr>
        <w:t>Práctica</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1</w:t>
      </w:r>
      <w:r w:rsidRPr="00C35BFE">
        <w:rPr>
          <w:rFonts w:ascii="Calibri" w:hAnsi="Calibri"/>
          <w:sz w:val="24"/>
          <w:szCs w:val="24"/>
        </w:rPr>
        <w:tab/>
      </w:r>
      <w:r>
        <w:rPr>
          <w:rFonts w:ascii="Calibri" w:hAnsi="Calibri"/>
          <w:sz w:val="24"/>
          <w:szCs w:val="24"/>
        </w:rPr>
        <w:t>Lunes</w:t>
      </w:r>
      <w:r w:rsidRPr="00C35BFE">
        <w:rPr>
          <w:rFonts w:ascii="Calibri" w:hAnsi="Calibri"/>
          <w:sz w:val="24"/>
          <w:szCs w:val="24"/>
        </w:rPr>
        <w:t xml:space="preserve"> 10:00 – 1</w:t>
      </w:r>
      <w:r>
        <w:rPr>
          <w:rFonts w:ascii="Calibri" w:hAnsi="Calibri"/>
          <w:sz w:val="24"/>
          <w:szCs w:val="24"/>
        </w:rPr>
        <w:t>1</w:t>
      </w:r>
      <w:r w:rsidRPr="00C35BFE">
        <w:rPr>
          <w:rFonts w:ascii="Calibri" w:hAnsi="Calibri"/>
          <w:sz w:val="24"/>
          <w:szCs w:val="24"/>
        </w:rPr>
        <w:t>:00</w:t>
      </w:r>
    </w:p>
    <w:p w14:paraId="5547F35E" w14:textId="77777777" w:rsidR="0017043C" w:rsidRPr="00C35BFE" w:rsidRDefault="0017043C" w:rsidP="0017043C">
      <w:pPr>
        <w:jc w:val="both"/>
        <w:rPr>
          <w:rFonts w:ascii="Calibri" w:hAnsi="Calibri"/>
          <w:sz w:val="24"/>
          <w:szCs w:val="24"/>
        </w:rPr>
      </w:pPr>
      <w:r w:rsidRPr="00C35BFE">
        <w:rPr>
          <w:rFonts w:ascii="Calibri" w:hAnsi="Calibri"/>
          <w:sz w:val="24"/>
          <w:szCs w:val="24"/>
        </w:rPr>
        <w:tab/>
        <w:t>Giras:</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2</w:t>
      </w:r>
      <w:r w:rsidRPr="00C35BFE">
        <w:rPr>
          <w:rFonts w:ascii="Calibri" w:hAnsi="Calibri"/>
          <w:sz w:val="24"/>
          <w:szCs w:val="24"/>
        </w:rPr>
        <w:tab/>
      </w:r>
      <w:r>
        <w:rPr>
          <w:rFonts w:ascii="Calibri" w:hAnsi="Calibri"/>
          <w:sz w:val="24"/>
          <w:szCs w:val="24"/>
        </w:rPr>
        <w:t>Lunes</w:t>
      </w:r>
      <w:r w:rsidRPr="00C35BFE">
        <w:rPr>
          <w:rFonts w:ascii="Calibri" w:hAnsi="Calibri"/>
          <w:sz w:val="24"/>
          <w:szCs w:val="24"/>
        </w:rPr>
        <w:t xml:space="preserve"> 11:00 – 13:00 (Horas acumulativas para giras)</w:t>
      </w:r>
    </w:p>
    <w:p w14:paraId="44505290" w14:textId="77777777" w:rsidR="0017043C" w:rsidRPr="00C35BFE" w:rsidRDefault="0017043C" w:rsidP="0017043C">
      <w:pPr>
        <w:jc w:val="both"/>
        <w:rPr>
          <w:rFonts w:ascii="Calibri" w:hAnsi="Calibri"/>
          <w:sz w:val="24"/>
          <w:szCs w:val="24"/>
        </w:rPr>
      </w:pPr>
      <w:r w:rsidRPr="00C35BFE">
        <w:rPr>
          <w:rFonts w:ascii="Calibri" w:hAnsi="Calibri"/>
          <w:sz w:val="24"/>
          <w:szCs w:val="24"/>
        </w:rPr>
        <w:tab/>
        <w:t>Estudio individual:</w:t>
      </w:r>
      <w:r w:rsidRPr="00C35BFE">
        <w:rPr>
          <w:rFonts w:ascii="Calibri" w:hAnsi="Calibri"/>
          <w:sz w:val="24"/>
          <w:szCs w:val="24"/>
        </w:rPr>
        <w:tab/>
      </w:r>
      <w:r w:rsidRPr="00C35BFE">
        <w:rPr>
          <w:rFonts w:ascii="Calibri" w:hAnsi="Calibri"/>
          <w:sz w:val="24"/>
          <w:szCs w:val="24"/>
        </w:rPr>
        <w:tab/>
        <w:t>3</w:t>
      </w:r>
      <w:r w:rsidRPr="00C35BFE">
        <w:rPr>
          <w:rFonts w:ascii="Calibri" w:hAnsi="Calibri"/>
          <w:sz w:val="24"/>
          <w:szCs w:val="24"/>
        </w:rPr>
        <w:tab/>
      </w:r>
    </w:p>
    <w:p w14:paraId="587C29FD" w14:textId="77777777" w:rsidR="0017043C" w:rsidRPr="00C35BFE" w:rsidRDefault="0017043C" w:rsidP="0017043C">
      <w:pPr>
        <w:ind w:left="3540" w:hanging="3540"/>
        <w:jc w:val="both"/>
        <w:rPr>
          <w:rFonts w:ascii="Calibri" w:hAnsi="Calibri"/>
          <w:sz w:val="24"/>
          <w:szCs w:val="24"/>
        </w:rPr>
      </w:pPr>
      <w:r w:rsidRPr="00C35BFE">
        <w:rPr>
          <w:rFonts w:ascii="Calibri" w:hAnsi="Calibri"/>
          <w:sz w:val="24"/>
          <w:szCs w:val="24"/>
        </w:rPr>
        <w:t>Requisitos:</w:t>
      </w:r>
      <w:r w:rsidRPr="00C35BFE">
        <w:rPr>
          <w:rFonts w:ascii="Calibri" w:hAnsi="Calibri"/>
          <w:sz w:val="24"/>
          <w:szCs w:val="24"/>
        </w:rPr>
        <w:tab/>
        <w:t>Ecología Forestal, Fisiología Vegetal</w:t>
      </w:r>
    </w:p>
    <w:p w14:paraId="2E63BA49" w14:textId="2B5BC414" w:rsidR="0017043C" w:rsidRPr="00C35BFE" w:rsidRDefault="0017043C" w:rsidP="0017043C">
      <w:pPr>
        <w:jc w:val="both"/>
        <w:rPr>
          <w:rFonts w:ascii="Calibri" w:hAnsi="Calibri"/>
          <w:sz w:val="24"/>
          <w:szCs w:val="24"/>
        </w:rPr>
      </w:pPr>
      <w:r w:rsidRPr="00C35BFE">
        <w:rPr>
          <w:rFonts w:ascii="Calibri" w:hAnsi="Calibri"/>
          <w:sz w:val="24"/>
          <w:szCs w:val="24"/>
        </w:rPr>
        <w:t>Profesor:</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Pr>
          <w:rFonts w:ascii="Calibri" w:hAnsi="Calibri"/>
          <w:sz w:val="24"/>
          <w:szCs w:val="24"/>
        </w:rPr>
        <w:t xml:space="preserve">M.Sc. </w:t>
      </w:r>
      <w:r w:rsidRPr="00C35BFE">
        <w:rPr>
          <w:rFonts w:ascii="Calibri" w:hAnsi="Calibri"/>
          <w:sz w:val="24"/>
          <w:szCs w:val="24"/>
        </w:rPr>
        <w:t>Albert Morera Beita</w:t>
      </w:r>
    </w:p>
    <w:p w14:paraId="42EE4129" w14:textId="77777777" w:rsidR="0017043C" w:rsidRPr="00C35BFE" w:rsidRDefault="0017043C" w:rsidP="0017043C">
      <w:pPr>
        <w:jc w:val="both"/>
        <w:rPr>
          <w:rFonts w:ascii="Calibri" w:hAnsi="Calibri"/>
          <w:sz w:val="24"/>
          <w:szCs w:val="24"/>
          <w:lang w:val="es-CR"/>
        </w:rPr>
      </w:pPr>
      <w:r w:rsidRPr="00C35BFE">
        <w:rPr>
          <w:rFonts w:ascii="Calibri" w:hAnsi="Calibri"/>
          <w:sz w:val="24"/>
          <w:szCs w:val="24"/>
        </w:rPr>
        <w:t>Sitio web:</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lang w:val="es-CR"/>
        </w:rPr>
        <w:t>www.ambientales.una.ac.cr</w:t>
      </w:r>
    </w:p>
    <w:p w14:paraId="4946960A" w14:textId="2A08B6DB" w:rsidR="0017043C" w:rsidRPr="00C35BFE" w:rsidRDefault="0017043C" w:rsidP="0017043C">
      <w:pPr>
        <w:jc w:val="both"/>
        <w:rPr>
          <w:rFonts w:ascii="Calibri" w:hAnsi="Calibri"/>
          <w:sz w:val="24"/>
          <w:szCs w:val="24"/>
        </w:rPr>
      </w:pPr>
      <w:r w:rsidRPr="00C35BFE">
        <w:rPr>
          <w:rFonts w:ascii="Calibri" w:hAnsi="Calibri"/>
          <w:sz w:val="24"/>
          <w:szCs w:val="24"/>
        </w:rPr>
        <w:t>Horario de atención:</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Pr>
          <w:rFonts w:ascii="Calibri" w:hAnsi="Calibri"/>
          <w:sz w:val="24"/>
          <w:szCs w:val="24"/>
        </w:rPr>
        <w:t>Lunes</w:t>
      </w:r>
      <w:r w:rsidRPr="00C35BFE">
        <w:rPr>
          <w:rFonts w:ascii="Calibri" w:hAnsi="Calibri"/>
          <w:sz w:val="24"/>
          <w:szCs w:val="24"/>
        </w:rPr>
        <w:t xml:space="preserve"> de las 1</w:t>
      </w:r>
      <w:r>
        <w:rPr>
          <w:rFonts w:ascii="Calibri" w:hAnsi="Calibri"/>
          <w:sz w:val="24"/>
          <w:szCs w:val="24"/>
        </w:rPr>
        <w:t>0</w:t>
      </w:r>
      <w:r w:rsidRPr="00C35BFE">
        <w:rPr>
          <w:rFonts w:ascii="Calibri" w:hAnsi="Calibri"/>
          <w:sz w:val="24"/>
          <w:szCs w:val="24"/>
        </w:rPr>
        <w:t>:00 a 1</w:t>
      </w:r>
      <w:r>
        <w:rPr>
          <w:rFonts w:ascii="Calibri" w:hAnsi="Calibri"/>
          <w:sz w:val="24"/>
          <w:szCs w:val="24"/>
        </w:rPr>
        <w:t>2</w:t>
      </w:r>
      <w:r w:rsidRPr="00C35BFE">
        <w:rPr>
          <w:rFonts w:ascii="Calibri" w:hAnsi="Calibri"/>
          <w:sz w:val="24"/>
          <w:szCs w:val="24"/>
        </w:rPr>
        <w:t xml:space="preserve">.00, </w:t>
      </w:r>
    </w:p>
    <w:p w14:paraId="33F6D6CC" w14:textId="77777777" w:rsidR="0017043C" w:rsidRPr="00C35BFE" w:rsidRDefault="0017043C" w:rsidP="0017043C">
      <w:pPr>
        <w:jc w:val="both"/>
        <w:rPr>
          <w:rFonts w:ascii="Calibri" w:hAnsi="Calibri"/>
          <w:sz w:val="18"/>
          <w:szCs w:val="18"/>
        </w:rPr>
      </w:pPr>
      <w:r w:rsidRPr="00C35BFE">
        <w:rPr>
          <w:rFonts w:ascii="Calibri" w:hAnsi="Calibri"/>
          <w:sz w:val="24"/>
          <w:szCs w:val="24"/>
        </w:rPr>
        <w:t>Lugar de Atención:</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Laboratorio de Ecología Tropical Aplicada, II Piso, EDECA</w:t>
      </w:r>
    </w:p>
    <w:p w14:paraId="1F9B2FCC" w14:textId="77777777" w:rsidR="0017043C" w:rsidRPr="00C35BFE" w:rsidRDefault="0017043C" w:rsidP="0017043C">
      <w:pPr>
        <w:jc w:val="both"/>
        <w:rPr>
          <w:rFonts w:ascii="Calibri" w:hAnsi="Calibri"/>
          <w:sz w:val="24"/>
          <w:szCs w:val="24"/>
        </w:rPr>
      </w:pPr>
      <w:r w:rsidRPr="00C35BFE">
        <w:rPr>
          <w:rFonts w:ascii="Calibri" w:hAnsi="Calibri"/>
          <w:sz w:val="24"/>
          <w:szCs w:val="24"/>
        </w:rPr>
        <w:t>Eje temático:</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t>El Recurso Forestal</w:t>
      </w:r>
    </w:p>
    <w:p w14:paraId="1F8556DD" w14:textId="77777777" w:rsidR="0017043C" w:rsidRDefault="0017043C" w:rsidP="0017043C">
      <w:pPr>
        <w:pStyle w:val="a"/>
        <w:jc w:val="both"/>
        <w:rPr>
          <w:rFonts w:ascii="Calibri" w:hAnsi="Calibri"/>
          <w:b w:val="0"/>
          <w:sz w:val="24"/>
        </w:rPr>
      </w:pPr>
      <w:r w:rsidRPr="00C35BFE">
        <w:rPr>
          <w:rFonts w:ascii="Calibri" w:hAnsi="Calibri"/>
          <w:b w:val="0"/>
          <w:sz w:val="24"/>
          <w:szCs w:val="24"/>
        </w:rPr>
        <w:t>Ejes Curriculares:</w:t>
      </w:r>
      <w:r w:rsidRPr="00C35BFE">
        <w:rPr>
          <w:rFonts w:ascii="Calibri" w:hAnsi="Calibri"/>
          <w:sz w:val="24"/>
          <w:szCs w:val="24"/>
        </w:rPr>
        <w:tab/>
      </w:r>
      <w:r w:rsidRPr="00C35BFE">
        <w:rPr>
          <w:rFonts w:ascii="Calibri" w:hAnsi="Calibri"/>
          <w:sz w:val="24"/>
          <w:szCs w:val="24"/>
        </w:rPr>
        <w:tab/>
      </w:r>
      <w:r w:rsidRPr="00C35BFE">
        <w:rPr>
          <w:rFonts w:ascii="Calibri" w:hAnsi="Calibri"/>
          <w:sz w:val="24"/>
          <w:szCs w:val="24"/>
        </w:rPr>
        <w:tab/>
      </w:r>
      <w:r w:rsidRPr="00C35BFE">
        <w:rPr>
          <w:rFonts w:ascii="Calibri" w:hAnsi="Calibri"/>
          <w:b w:val="0"/>
          <w:sz w:val="24"/>
        </w:rPr>
        <w:t>Biodiversidad y Servicios Ambientales</w:t>
      </w:r>
    </w:p>
    <w:p w14:paraId="59622723" w14:textId="77777777" w:rsidR="0017043C" w:rsidRPr="00C35BFE" w:rsidRDefault="0017043C" w:rsidP="0017043C">
      <w:pPr>
        <w:jc w:val="both"/>
        <w:rPr>
          <w:rFonts w:ascii="Calibri" w:hAnsi="Calibri"/>
          <w:b/>
          <w:sz w:val="24"/>
        </w:rPr>
      </w:pPr>
      <w:r w:rsidRPr="00FF4CB0">
        <w:rPr>
          <w:rFonts w:ascii="Calibri" w:hAnsi="Calibri"/>
          <w:sz w:val="24"/>
          <w:szCs w:val="24"/>
        </w:rPr>
        <w:t xml:space="preserve">Dirección de la página web de la </w:t>
      </w:r>
      <w:r>
        <w:rPr>
          <w:rFonts w:ascii="Calibri" w:hAnsi="Calibri"/>
          <w:sz w:val="24"/>
          <w:szCs w:val="24"/>
        </w:rPr>
        <w:t>EDECA</w:t>
      </w:r>
      <w:r w:rsidRPr="00FF4CB0">
        <w:rPr>
          <w:rFonts w:ascii="Calibri" w:hAnsi="Calibri"/>
          <w:sz w:val="24"/>
          <w:szCs w:val="24"/>
        </w:rPr>
        <w:t xml:space="preserve">: </w:t>
      </w:r>
      <w:hyperlink r:id="rId8" w:history="1">
        <w:r w:rsidRPr="00FF4CB0">
          <w:rPr>
            <w:rStyle w:val="Hipervnculo"/>
            <w:rFonts w:ascii="Calibri" w:hAnsi="Calibri"/>
            <w:sz w:val="24"/>
            <w:szCs w:val="24"/>
          </w:rPr>
          <w:t>www.edeca.una.ac.cr</w:t>
        </w:r>
      </w:hyperlink>
    </w:p>
    <w:p w14:paraId="2584552A" w14:textId="77777777" w:rsidR="0017043C" w:rsidRPr="00C35BFE" w:rsidRDefault="0017043C" w:rsidP="0017043C">
      <w:pPr>
        <w:pStyle w:val="Ttulo1"/>
        <w:rPr>
          <w:rFonts w:ascii="Calibri" w:hAnsi="Calibri"/>
          <w:b w:val="0"/>
        </w:rPr>
      </w:pPr>
      <w:r w:rsidRPr="00C35BFE">
        <w:rPr>
          <w:rFonts w:ascii="Calibri" w:hAnsi="Calibri"/>
          <w:b w:val="0"/>
        </w:rPr>
        <w:t>Correo electrónico:</w:t>
      </w:r>
      <w:r w:rsidRPr="00C35BFE">
        <w:rPr>
          <w:rFonts w:ascii="Calibri" w:hAnsi="Calibri"/>
          <w:b w:val="0"/>
        </w:rPr>
        <w:tab/>
      </w:r>
      <w:r w:rsidRPr="00C35BFE">
        <w:rPr>
          <w:rFonts w:ascii="Calibri" w:hAnsi="Calibri"/>
          <w:b w:val="0"/>
        </w:rPr>
        <w:tab/>
      </w:r>
      <w:r w:rsidRPr="00C35BFE">
        <w:rPr>
          <w:rFonts w:ascii="Calibri" w:hAnsi="Calibri"/>
          <w:b w:val="0"/>
        </w:rPr>
        <w:tab/>
        <w:t>Semillas.viveros.una@gmail.com</w:t>
      </w:r>
    </w:p>
    <w:p w14:paraId="3AA9E53D" w14:textId="77777777" w:rsidR="0017043C" w:rsidRDefault="0017043C" w:rsidP="00722DB2">
      <w:pPr>
        <w:rPr>
          <w:rFonts w:asciiTheme="minorHAnsi" w:hAnsiTheme="minorHAnsi" w:cstheme="minorHAnsi"/>
          <w:sz w:val="16"/>
          <w:szCs w:val="16"/>
          <w:lang w:val="es-MX"/>
        </w:rPr>
      </w:pPr>
    </w:p>
    <w:p w14:paraId="22CC1C1F" w14:textId="77777777" w:rsidR="0017043C" w:rsidRPr="002F6BCC" w:rsidRDefault="0017043C" w:rsidP="00722DB2">
      <w:pPr>
        <w:rPr>
          <w:rFonts w:asciiTheme="minorHAnsi" w:hAnsiTheme="minorHAnsi" w:cstheme="minorHAnsi"/>
          <w:sz w:val="16"/>
          <w:szCs w:val="16"/>
          <w:lang w:val="es-MX"/>
        </w:rPr>
      </w:pPr>
    </w:p>
    <w:p w14:paraId="479788FB" w14:textId="77777777" w:rsidR="00A41259" w:rsidRPr="002F6BCC" w:rsidRDefault="00A41259" w:rsidP="0097582E">
      <w:pPr>
        <w:numPr>
          <w:ilvl w:val="0"/>
          <w:numId w:val="1"/>
        </w:numPr>
        <w:rPr>
          <w:rFonts w:asciiTheme="minorHAnsi" w:hAnsiTheme="minorHAnsi" w:cstheme="minorHAnsi"/>
          <w:b/>
          <w:sz w:val="24"/>
          <w:szCs w:val="24"/>
          <w:lang w:val="es-MX"/>
        </w:rPr>
      </w:pPr>
      <w:r w:rsidRPr="002F6BCC">
        <w:rPr>
          <w:rFonts w:asciiTheme="minorHAnsi" w:hAnsiTheme="minorHAnsi" w:cstheme="minorHAnsi"/>
          <w:b/>
          <w:sz w:val="24"/>
          <w:szCs w:val="24"/>
          <w:lang w:val="es-MX"/>
        </w:rPr>
        <w:t>INTRODUCCION</w:t>
      </w:r>
    </w:p>
    <w:p w14:paraId="1B6EF235" w14:textId="77777777" w:rsidR="00A41259" w:rsidRPr="002F6BCC" w:rsidRDefault="00A41259">
      <w:pPr>
        <w:ind w:left="360"/>
        <w:rPr>
          <w:rFonts w:asciiTheme="minorHAnsi" w:hAnsiTheme="minorHAnsi" w:cstheme="minorHAnsi"/>
          <w:sz w:val="16"/>
          <w:szCs w:val="16"/>
          <w:lang w:val="es-MX"/>
        </w:rPr>
      </w:pPr>
    </w:p>
    <w:p w14:paraId="0A4E99BF" w14:textId="63199A84" w:rsidR="00865C49" w:rsidRPr="002F6BCC" w:rsidRDefault="00865C49" w:rsidP="005214B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Los viveros forestales constituyen la primera etapa de la cadena del proceso de producción forestal con mi</w:t>
      </w:r>
      <w:r w:rsidR="00D26133" w:rsidRPr="002F6BCC">
        <w:rPr>
          <w:rFonts w:asciiTheme="minorHAnsi" w:hAnsiTheme="minorHAnsi" w:cstheme="minorHAnsi"/>
          <w:sz w:val="24"/>
          <w:szCs w:val="24"/>
          <w:lang w:val="es-MX"/>
        </w:rPr>
        <w:t xml:space="preserve">ras a la obtención de productos no solo </w:t>
      </w:r>
      <w:r w:rsidRPr="002F6BCC">
        <w:rPr>
          <w:rFonts w:asciiTheme="minorHAnsi" w:hAnsiTheme="minorHAnsi" w:cstheme="minorHAnsi"/>
          <w:sz w:val="24"/>
          <w:szCs w:val="24"/>
          <w:lang w:val="es-MX"/>
        </w:rPr>
        <w:t>mader</w:t>
      </w:r>
      <w:r w:rsidR="00D31F02" w:rsidRPr="002F6BCC">
        <w:rPr>
          <w:rFonts w:asciiTheme="minorHAnsi" w:hAnsiTheme="minorHAnsi" w:cstheme="minorHAnsi"/>
          <w:sz w:val="24"/>
          <w:szCs w:val="24"/>
          <w:lang w:val="es-MX"/>
        </w:rPr>
        <w:t>ables</w:t>
      </w:r>
      <w:r w:rsidR="00D26133" w:rsidRPr="002F6BCC">
        <w:rPr>
          <w:rFonts w:asciiTheme="minorHAnsi" w:hAnsiTheme="minorHAnsi" w:cstheme="minorHAnsi"/>
          <w:sz w:val="24"/>
          <w:szCs w:val="24"/>
          <w:lang w:val="es-MX"/>
        </w:rPr>
        <w:t xml:space="preserve">, sino también fibras para papel, material para </w:t>
      </w:r>
      <w:r w:rsidR="00B87FDC">
        <w:rPr>
          <w:rFonts w:asciiTheme="minorHAnsi" w:hAnsiTheme="minorHAnsi" w:cstheme="minorHAnsi"/>
          <w:sz w:val="24"/>
          <w:szCs w:val="24"/>
          <w:lang w:val="es-MX"/>
        </w:rPr>
        <w:t xml:space="preserve">la </w:t>
      </w:r>
      <w:r w:rsidRPr="002F6BCC">
        <w:rPr>
          <w:rFonts w:asciiTheme="minorHAnsi" w:hAnsiTheme="minorHAnsi" w:cstheme="minorHAnsi"/>
          <w:sz w:val="24"/>
          <w:szCs w:val="24"/>
          <w:lang w:val="es-MX"/>
        </w:rPr>
        <w:t>restaura</w:t>
      </w:r>
      <w:r w:rsidR="00B87FDC">
        <w:rPr>
          <w:rFonts w:asciiTheme="minorHAnsi" w:hAnsiTheme="minorHAnsi" w:cstheme="minorHAnsi"/>
          <w:sz w:val="24"/>
          <w:szCs w:val="24"/>
          <w:lang w:val="es-MX"/>
        </w:rPr>
        <w:t>ción de</w:t>
      </w:r>
      <w:r w:rsidR="00D26133" w:rsidRPr="002F6BCC">
        <w:rPr>
          <w:rFonts w:asciiTheme="minorHAnsi" w:hAnsiTheme="minorHAnsi" w:cstheme="minorHAnsi"/>
          <w:sz w:val="24"/>
          <w:szCs w:val="24"/>
          <w:lang w:val="es-MX"/>
        </w:rPr>
        <w:t xml:space="preserve"> espacios degradados, provisión de frutos para fauna y </w:t>
      </w:r>
      <w:r w:rsidR="00B87FDC">
        <w:rPr>
          <w:rFonts w:asciiTheme="minorHAnsi" w:hAnsiTheme="minorHAnsi" w:cstheme="minorHAnsi"/>
          <w:sz w:val="24"/>
          <w:szCs w:val="24"/>
          <w:lang w:val="es-MX"/>
        </w:rPr>
        <w:t xml:space="preserve">plantas </w:t>
      </w:r>
      <w:r w:rsidR="00D26133" w:rsidRPr="002F6BCC">
        <w:rPr>
          <w:rFonts w:asciiTheme="minorHAnsi" w:hAnsiTheme="minorHAnsi" w:cstheme="minorHAnsi"/>
          <w:sz w:val="24"/>
          <w:szCs w:val="24"/>
          <w:lang w:val="es-MX"/>
        </w:rPr>
        <w:t xml:space="preserve">para la arborización de </w:t>
      </w:r>
      <w:r w:rsidR="000F1140" w:rsidRPr="002F6BCC">
        <w:rPr>
          <w:rFonts w:asciiTheme="minorHAnsi" w:hAnsiTheme="minorHAnsi" w:cstheme="minorHAnsi"/>
          <w:sz w:val="24"/>
          <w:szCs w:val="24"/>
          <w:lang w:val="es-MX"/>
        </w:rPr>
        <w:t>espacios urbanos</w:t>
      </w:r>
      <w:r w:rsidR="00D26133" w:rsidRPr="002F6BCC">
        <w:rPr>
          <w:rFonts w:asciiTheme="minorHAnsi" w:hAnsiTheme="minorHAnsi" w:cstheme="minorHAnsi"/>
          <w:sz w:val="24"/>
          <w:szCs w:val="24"/>
          <w:lang w:val="es-MX"/>
        </w:rPr>
        <w:t>.</w:t>
      </w:r>
    </w:p>
    <w:p w14:paraId="046CFA99" w14:textId="77777777" w:rsidR="00865C49" w:rsidRPr="002F6BCC" w:rsidRDefault="00865C49" w:rsidP="005214B1">
      <w:pPr>
        <w:jc w:val="both"/>
        <w:rPr>
          <w:rFonts w:asciiTheme="minorHAnsi" w:hAnsiTheme="minorHAnsi" w:cstheme="minorHAnsi"/>
          <w:sz w:val="16"/>
          <w:szCs w:val="16"/>
          <w:lang w:val="es-MX"/>
        </w:rPr>
      </w:pPr>
    </w:p>
    <w:p w14:paraId="63D67AA0" w14:textId="77777777" w:rsidR="00A5274A" w:rsidRPr="002F6BCC" w:rsidRDefault="00D6192D" w:rsidP="005214B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El cumplimiento de las diferentes etapas en el proceso de producción forestal conlleva </w:t>
      </w:r>
      <w:r w:rsidR="00D31F02" w:rsidRPr="002F6BCC">
        <w:rPr>
          <w:rFonts w:asciiTheme="minorHAnsi" w:hAnsiTheme="minorHAnsi" w:cstheme="minorHAnsi"/>
          <w:sz w:val="24"/>
          <w:szCs w:val="24"/>
          <w:lang w:val="es-MX"/>
        </w:rPr>
        <w:t xml:space="preserve">a </w:t>
      </w:r>
      <w:r w:rsidR="005D5E96" w:rsidRPr="002F6BCC">
        <w:rPr>
          <w:rFonts w:asciiTheme="minorHAnsi" w:hAnsiTheme="minorHAnsi" w:cstheme="minorHAnsi"/>
          <w:sz w:val="24"/>
          <w:szCs w:val="24"/>
          <w:lang w:val="es-MX"/>
        </w:rPr>
        <w:t xml:space="preserve">la implementación de </w:t>
      </w:r>
      <w:r w:rsidRPr="002F6BCC">
        <w:rPr>
          <w:rFonts w:asciiTheme="minorHAnsi" w:hAnsiTheme="minorHAnsi" w:cstheme="minorHAnsi"/>
          <w:sz w:val="24"/>
          <w:szCs w:val="24"/>
          <w:lang w:val="es-MX"/>
        </w:rPr>
        <w:t xml:space="preserve">una serie </w:t>
      </w:r>
      <w:r w:rsidR="005D5E96" w:rsidRPr="002F6BCC">
        <w:rPr>
          <w:rFonts w:asciiTheme="minorHAnsi" w:hAnsiTheme="minorHAnsi" w:cstheme="minorHAnsi"/>
          <w:sz w:val="24"/>
          <w:szCs w:val="24"/>
          <w:lang w:val="es-MX"/>
        </w:rPr>
        <w:t xml:space="preserve">de criterios </w:t>
      </w:r>
      <w:r w:rsidR="00A5274A" w:rsidRPr="002F6BCC">
        <w:rPr>
          <w:rFonts w:asciiTheme="minorHAnsi" w:hAnsiTheme="minorHAnsi" w:cstheme="minorHAnsi"/>
          <w:sz w:val="24"/>
          <w:szCs w:val="24"/>
          <w:lang w:val="es-MX"/>
        </w:rPr>
        <w:t>que</w:t>
      </w:r>
      <w:r w:rsidR="005D5E96" w:rsidRPr="002F6BCC">
        <w:rPr>
          <w:rFonts w:asciiTheme="minorHAnsi" w:hAnsiTheme="minorHAnsi" w:cstheme="minorHAnsi"/>
          <w:sz w:val="24"/>
          <w:szCs w:val="24"/>
          <w:lang w:val="es-MX"/>
        </w:rPr>
        <w:t xml:space="preserve"> conjugan </w:t>
      </w:r>
      <w:r w:rsidR="00A5274A" w:rsidRPr="002F6BCC">
        <w:rPr>
          <w:rFonts w:asciiTheme="minorHAnsi" w:hAnsiTheme="minorHAnsi" w:cstheme="minorHAnsi"/>
          <w:sz w:val="24"/>
          <w:szCs w:val="24"/>
          <w:lang w:val="es-MX"/>
        </w:rPr>
        <w:t xml:space="preserve">varias </w:t>
      </w:r>
      <w:r w:rsidR="005D5E96" w:rsidRPr="002F6BCC">
        <w:rPr>
          <w:rFonts w:asciiTheme="minorHAnsi" w:hAnsiTheme="minorHAnsi" w:cstheme="minorHAnsi"/>
          <w:sz w:val="24"/>
          <w:szCs w:val="24"/>
          <w:lang w:val="es-MX"/>
        </w:rPr>
        <w:t xml:space="preserve">disciplinas. Una de las principales etapas es la obtención </w:t>
      </w:r>
      <w:r w:rsidR="00D26133" w:rsidRPr="002F6BCC">
        <w:rPr>
          <w:rFonts w:asciiTheme="minorHAnsi" w:hAnsiTheme="minorHAnsi" w:cstheme="minorHAnsi"/>
          <w:sz w:val="24"/>
          <w:szCs w:val="24"/>
          <w:lang w:val="es-MX"/>
        </w:rPr>
        <w:t xml:space="preserve">y preparación </w:t>
      </w:r>
      <w:r w:rsidR="005D5E96" w:rsidRPr="002F6BCC">
        <w:rPr>
          <w:rFonts w:asciiTheme="minorHAnsi" w:hAnsiTheme="minorHAnsi" w:cstheme="minorHAnsi"/>
          <w:sz w:val="24"/>
          <w:szCs w:val="24"/>
          <w:lang w:val="es-MX"/>
        </w:rPr>
        <w:t xml:space="preserve">del material a plantar. </w:t>
      </w:r>
      <w:r w:rsidR="00A41259" w:rsidRPr="002F6BCC">
        <w:rPr>
          <w:rFonts w:asciiTheme="minorHAnsi" w:hAnsiTheme="minorHAnsi" w:cstheme="minorHAnsi"/>
          <w:sz w:val="24"/>
          <w:szCs w:val="24"/>
          <w:lang w:val="es-MX"/>
        </w:rPr>
        <w:t>En Costa Rica es</w:t>
      </w:r>
      <w:r w:rsidR="00D26133" w:rsidRPr="002F6BCC">
        <w:rPr>
          <w:rFonts w:asciiTheme="minorHAnsi" w:hAnsiTheme="minorHAnsi" w:cstheme="minorHAnsi"/>
          <w:sz w:val="24"/>
          <w:szCs w:val="24"/>
          <w:lang w:val="es-MX"/>
        </w:rPr>
        <w:t xml:space="preserve"> posible</w:t>
      </w:r>
      <w:r w:rsidR="00A41259" w:rsidRPr="002F6BCC">
        <w:rPr>
          <w:rFonts w:asciiTheme="minorHAnsi" w:hAnsiTheme="minorHAnsi" w:cstheme="minorHAnsi"/>
          <w:sz w:val="24"/>
          <w:szCs w:val="24"/>
          <w:lang w:val="es-MX"/>
        </w:rPr>
        <w:t xml:space="preserve"> la obtención de semillas fore</w:t>
      </w:r>
      <w:r w:rsidR="00D26133" w:rsidRPr="002F6BCC">
        <w:rPr>
          <w:rFonts w:asciiTheme="minorHAnsi" w:hAnsiTheme="minorHAnsi" w:cstheme="minorHAnsi"/>
          <w:sz w:val="24"/>
          <w:szCs w:val="24"/>
          <w:lang w:val="es-MX"/>
        </w:rPr>
        <w:t xml:space="preserve">stales de alta calidad genética </w:t>
      </w:r>
      <w:r w:rsidR="00A41259" w:rsidRPr="002F6BCC">
        <w:rPr>
          <w:rFonts w:asciiTheme="minorHAnsi" w:hAnsiTheme="minorHAnsi" w:cstheme="minorHAnsi"/>
          <w:sz w:val="24"/>
          <w:szCs w:val="24"/>
          <w:lang w:val="es-MX"/>
        </w:rPr>
        <w:t>para establecer plantaciones forestales</w:t>
      </w:r>
      <w:r w:rsidR="00D26133" w:rsidRPr="002F6BCC">
        <w:rPr>
          <w:rFonts w:asciiTheme="minorHAnsi" w:hAnsiTheme="minorHAnsi" w:cstheme="minorHAnsi"/>
          <w:sz w:val="24"/>
          <w:szCs w:val="24"/>
          <w:lang w:val="es-MX"/>
        </w:rPr>
        <w:t xml:space="preserve"> para un número limitado de especies, por lo que </w:t>
      </w:r>
      <w:r w:rsidR="005D5E96" w:rsidRPr="002F6BCC">
        <w:rPr>
          <w:rFonts w:asciiTheme="minorHAnsi" w:hAnsiTheme="minorHAnsi" w:cstheme="minorHAnsi"/>
          <w:sz w:val="24"/>
          <w:szCs w:val="24"/>
          <w:lang w:val="es-MX"/>
        </w:rPr>
        <w:t>f</w:t>
      </w:r>
      <w:r w:rsidR="00A41259" w:rsidRPr="002F6BCC">
        <w:rPr>
          <w:rFonts w:asciiTheme="minorHAnsi" w:hAnsiTheme="minorHAnsi" w:cstheme="minorHAnsi"/>
          <w:sz w:val="24"/>
          <w:szCs w:val="24"/>
          <w:lang w:val="es-MX"/>
        </w:rPr>
        <w:t>recuentemente el</w:t>
      </w:r>
      <w:r w:rsidR="005D5E96" w:rsidRPr="002F6BCC">
        <w:rPr>
          <w:rFonts w:asciiTheme="minorHAnsi" w:hAnsiTheme="minorHAnsi" w:cstheme="minorHAnsi"/>
          <w:sz w:val="24"/>
          <w:szCs w:val="24"/>
          <w:lang w:val="es-MX"/>
        </w:rPr>
        <w:t xml:space="preserve"> profesional </w:t>
      </w:r>
      <w:r w:rsidR="00D26133" w:rsidRPr="002F6BCC">
        <w:rPr>
          <w:rFonts w:asciiTheme="minorHAnsi" w:hAnsiTheme="minorHAnsi" w:cstheme="minorHAnsi"/>
          <w:sz w:val="24"/>
          <w:szCs w:val="24"/>
          <w:lang w:val="es-MX"/>
        </w:rPr>
        <w:t xml:space="preserve">forestal debe </w:t>
      </w:r>
      <w:r w:rsidR="00A41259" w:rsidRPr="002F6BCC">
        <w:rPr>
          <w:rFonts w:asciiTheme="minorHAnsi" w:hAnsiTheme="minorHAnsi" w:cstheme="minorHAnsi"/>
          <w:sz w:val="24"/>
          <w:szCs w:val="24"/>
          <w:lang w:val="es-MX"/>
        </w:rPr>
        <w:t xml:space="preserve">preocuparse </w:t>
      </w:r>
      <w:r w:rsidR="00D26133" w:rsidRPr="002F6BCC">
        <w:rPr>
          <w:rFonts w:asciiTheme="minorHAnsi" w:hAnsiTheme="minorHAnsi" w:cstheme="minorHAnsi"/>
          <w:sz w:val="24"/>
          <w:szCs w:val="24"/>
          <w:lang w:val="es-MX"/>
        </w:rPr>
        <w:t>por</w:t>
      </w:r>
      <w:r w:rsidR="00A41259" w:rsidRPr="002F6BCC">
        <w:rPr>
          <w:rFonts w:asciiTheme="minorHAnsi" w:hAnsiTheme="minorHAnsi" w:cstheme="minorHAnsi"/>
          <w:sz w:val="24"/>
          <w:szCs w:val="24"/>
          <w:lang w:val="es-MX"/>
        </w:rPr>
        <w:t xml:space="preserve"> la recolección, preparación</w:t>
      </w:r>
      <w:r w:rsidR="005D5E96" w:rsidRPr="002F6BCC">
        <w:rPr>
          <w:rFonts w:asciiTheme="minorHAnsi" w:hAnsiTheme="minorHAnsi" w:cstheme="minorHAnsi"/>
          <w:sz w:val="24"/>
          <w:szCs w:val="24"/>
          <w:lang w:val="es-MX"/>
        </w:rPr>
        <w:t>,</w:t>
      </w:r>
      <w:r w:rsidR="00A41259" w:rsidRPr="002F6BCC">
        <w:rPr>
          <w:rFonts w:asciiTheme="minorHAnsi" w:hAnsiTheme="minorHAnsi" w:cstheme="minorHAnsi"/>
          <w:sz w:val="24"/>
          <w:szCs w:val="24"/>
          <w:lang w:val="es-MX"/>
        </w:rPr>
        <w:t xml:space="preserve"> almacenamiento </w:t>
      </w:r>
      <w:r w:rsidR="005D5E96" w:rsidRPr="002F6BCC">
        <w:rPr>
          <w:rFonts w:asciiTheme="minorHAnsi" w:hAnsiTheme="minorHAnsi" w:cstheme="minorHAnsi"/>
          <w:sz w:val="24"/>
          <w:szCs w:val="24"/>
          <w:lang w:val="es-MX"/>
        </w:rPr>
        <w:t>y reproducció</w:t>
      </w:r>
      <w:r w:rsidR="00D26133" w:rsidRPr="002F6BCC">
        <w:rPr>
          <w:rFonts w:asciiTheme="minorHAnsi" w:hAnsiTheme="minorHAnsi" w:cstheme="minorHAnsi"/>
          <w:sz w:val="24"/>
          <w:szCs w:val="24"/>
          <w:lang w:val="es-MX"/>
        </w:rPr>
        <w:t>n del material que se requiere según el objetivo planteado.</w:t>
      </w:r>
    </w:p>
    <w:p w14:paraId="362B2B0F" w14:textId="77777777" w:rsidR="00A5274A" w:rsidRPr="002F6BCC" w:rsidRDefault="00A5274A" w:rsidP="005214B1">
      <w:pPr>
        <w:jc w:val="both"/>
        <w:rPr>
          <w:rFonts w:asciiTheme="minorHAnsi" w:hAnsiTheme="minorHAnsi" w:cstheme="minorHAnsi"/>
          <w:sz w:val="16"/>
          <w:szCs w:val="16"/>
          <w:lang w:val="es-MX"/>
        </w:rPr>
      </w:pPr>
    </w:p>
    <w:p w14:paraId="311FBD9C" w14:textId="77777777" w:rsidR="00A41259" w:rsidRPr="002F6BCC" w:rsidRDefault="00FC5253" w:rsidP="005214B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La toma de decisiones para la selección de la calidad genética y la opción </w:t>
      </w:r>
      <w:r w:rsidR="00A51A0D" w:rsidRPr="002F6BCC">
        <w:rPr>
          <w:rFonts w:asciiTheme="minorHAnsi" w:hAnsiTheme="minorHAnsi" w:cstheme="minorHAnsi"/>
          <w:sz w:val="24"/>
          <w:szCs w:val="24"/>
          <w:lang w:val="es-MX"/>
        </w:rPr>
        <w:t>de producción a nivel de vivero,</w:t>
      </w:r>
      <w:r w:rsidRPr="002F6BCC">
        <w:rPr>
          <w:rFonts w:asciiTheme="minorHAnsi" w:hAnsiTheme="minorHAnsi" w:cstheme="minorHAnsi"/>
          <w:sz w:val="24"/>
          <w:szCs w:val="24"/>
          <w:lang w:val="es-MX"/>
        </w:rPr>
        <w:t xml:space="preserve"> son decisiones muy importantes dentro del proceso productivo. De estas decisiones dependerá el éxito en un proyecto de reforestaci</w:t>
      </w:r>
      <w:r w:rsidR="00A5274A" w:rsidRPr="002F6BCC">
        <w:rPr>
          <w:rFonts w:asciiTheme="minorHAnsi" w:hAnsiTheme="minorHAnsi" w:cstheme="minorHAnsi"/>
          <w:sz w:val="24"/>
          <w:szCs w:val="24"/>
          <w:lang w:val="es-MX"/>
        </w:rPr>
        <w:t>ón</w:t>
      </w:r>
      <w:r w:rsidR="00D31F02" w:rsidRPr="002F6BCC">
        <w:rPr>
          <w:rFonts w:asciiTheme="minorHAnsi" w:hAnsiTheme="minorHAnsi" w:cstheme="minorHAnsi"/>
          <w:sz w:val="24"/>
          <w:szCs w:val="24"/>
          <w:lang w:val="es-MX"/>
        </w:rPr>
        <w:t xml:space="preserve">, restauración u </w:t>
      </w:r>
      <w:r w:rsidR="000F1140" w:rsidRPr="002F6BCC">
        <w:rPr>
          <w:rFonts w:asciiTheme="minorHAnsi" w:hAnsiTheme="minorHAnsi" w:cstheme="minorHAnsi"/>
          <w:sz w:val="24"/>
          <w:szCs w:val="24"/>
          <w:lang w:val="es-MX"/>
        </w:rPr>
        <w:t>arborización</w:t>
      </w:r>
      <w:r w:rsidR="00D31F02" w:rsidRPr="002F6BCC">
        <w:rPr>
          <w:rFonts w:asciiTheme="minorHAnsi" w:hAnsiTheme="minorHAnsi" w:cstheme="minorHAnsi"/>
          <w:sz w:val="24"/>
          <w:szCs w:val="24"/>
          <w:lang w:val="es-MX"/>
        </w:rPr>
        <w:t xml:space="preserve"> urbana. L</w:t>
      </w:r>
      <w:r w:rsidRPr="002F6BCC">
        <w:rPr>
          <w:rFonts w:asciiTheme="minorHAnsi" w:hAnsiTheme="minorHAnsi" w:cstheme="minorHAnsi"/>
          <w:sz w:val="24"/>
          <w:szCs w:val="24"/>
          <w:lang w:val="es-MX"/>
        </w:rPr>
        <w:t xml:space="preserve">a calidad genética tiene </w:t>
      </w:r>
      <w:r w:rsidR="00D31F02" w:rsidRPr="002F6BCC">
        <w:rPr>
          <w:rFonts w:asciiTheme="minorHAnsi" w:hAnsiTheme="minorHAnsi" w:cstheme="minorHAnsi"/>
          <w:sz w:val="24"/>
          <w:szCs w:val="24"/>
          <w:lang w:val="es-MX"/>
        </w:rPr>
        <w:t>una</w:t>
      </w:r>
      <w:r w:rsidRPr="002F6BCC">
        <w:rPr>
          <w:rFonts w:asciiTheme="minorHAnsi" w:hAnsiTheme="minorHAnsi" w:cstheme="minorHAnsi"/>
          <w:sz w:val="24"/>
          <w:szCs w:val="24"/>
          <w:lang w:val="es-MX"/>
        </w:rPr>
        <w:t xml:space="preserve"> influencia</w:t>
      </w:r>
      <w:r w:rsidR="00D31F02" w:rsidRPr="002F6BCC">
        <w:rPr>
          <w:rFonts w:asciiTheme="minorHAnsi" w:hAnsiTheme="minorHAnsi" w:cstheme="minorHAnsi"/>
          <w:sz w:val="24"/>
          <w:szCs w:val="24"/>
          <w:lang w:val="es-MX"/>
        </w:rPr>
        <w:t xml:space="preserve"> elevada</w:t>
      </w:r>
      <w:r w:rsidR="0077307B" w:rsidRPr="002F6BCC">
        <w:rPr>
          <w:rFonts w:asciiTheme="minorHAnsi" w:hAnsiTheme="minorHAnsi" w:cstheme="minorHAnsi"/>
          <w:sz w:val="24"/>
          <w:szCs w:val="24"/>
          <w:lang w:val="es-MX"/>
        </w:rPr>
        <w:t xml:space="preserve"> sobre la tas</w:t>
      </w:r>
      <w:r w:rsidRPr="002F6BCC">
        <w:rPr>
          <w:rFonts w:asciiTheme="minorHAnsi" w:hAnsiTheme="minorHAnsi" w:cstheme="minorHAnsi"/>
          <w:sz w:val="24"/>
          <w:szCs w:val="24"/>
          <w:lang w:val="es-MX"/>
        </w:rPr>
        <w:t>a de crecimiento de la</w:t>
      </w:r>
      <w:r w:rsidR="00D31F02" w:rsidRPr="002F6BCC">
        <w:rPr>
          <w:rFonts w:asciiTheme="minorHAnsi" w:hAnsiTheme="minorHAnsi" w:cstheme="minorHAnsi"/>
          <w:sz w:val="24"/>
          <w:szCs w:val="24"/>
          <w:lang w:val="es-MX"/>
        </w:rPr>
        <w:t>s</w:t>
      </w:r>
      <w:r w:rsidRPr="002F6BCC">
        <w:rPr>
          <w:rFonts w:asciiTheme="minorHAnsi" w:hAnsiTheme="minorHAnsi" w:cstheme="minorHAnsi"/>
          <w:sz w:val="24"/>
          <w:szCs w:val="24"/>
          <w:lang w:val="es-MX"/>
        </w:rPr>
        <w:t xml:space="preserve"> especie</w:t>
      </w:r>
      <w:r w:rsidR="00D31F02" w:rsidRPr="002F6BCC">
        <w:rPr>
          <w:rFonts w:asciiTheme="minorHAnsi" w:hAnsiTheme="minorHAnsi" w:cstheme="minorHAnsi"/>
          <w:sz w:val="24"/>
          <w:szCs w:val="24"/>
          <w:lang w:val="es-MX"/>
        </w:rPr>
        <w:t>s,</w:t>
      </w:r>
      <w:r w:rsidRPr="002F6BCC">
        <w:rPr>
          <w:rFonts w:asciiTheme="minorHAnsi" w:hAnsiTheme="minorHAnsi" w:cstheme="minorHAnsi"/>
          <w:sz w:val="24"/>
          <w:szCs w:val="24"/>
          <w:lang w:val="es-MX"/>
        </w:rPr>
        <w:t xml:space="preserve"> </w:t>
      </w:r>
      <w:r w:rsidR="00A5274A" w:rsidRPr="002F6BCC">
        <w:rPr>
          <w:rFonts w:asciiTheme="minorHAnsi" w:hAnsiTheme="minorHAnsi" w:cstheme="minorHAnsi"/>
          <w:sz w:val="24"/>
          <w:szCs w:val="24"/>
          <w:lang w:val="es-MX"/>
        </w:rPr>
        <w:t>la</w:t>
      </w:r>
      <w:r w:rsidRPr="002F6BCC">
        <w:rPr>
          <w:rFonts w:asciiTheme="minorHAnsi" w:hAnsiTheme="minorHAnsi" w:cstheme="minorHAnsi"/>
          <w:sz w:val="24"/>
          <w:szCs w:val="24"/>
          <w:lang w:val="es-MX"/>
        </w:rPr>
        <w:t xml:space="preserve"> calidad en la madera</w:t>
      </w:r>
      <w:r w:rsidR="007D58E3" w:rsidRPr="002F6BCC">
        <w:rPr>
          <w:rFonts w:asciiTheme="minorHAnsi" w:hAnsiTheme="minorHAnsi" w:cstheme="minorHAnsi"/>
          <w:sz w:val="24"/>
          <w:szCs w:val="24"/>
          <w:lang w:val="es-MX"/>
        </w:rPr>
        <w:t>,</w:t>
      </w:r>
      <w:r w:rsidR="00D31F02" w:rsidRPr="002F6BCC">
        <w:rPr>
          <w:rFonts w:asciiTheme="minorHAnsi" w:hAnsiTheme="minorHAnsi" w:cstheme="minorHAnsi"/>
          <w:sz w:val="24"/>
          <w:szCs w:val="24"/>
          <w:lang w:val="es-MX"/>
        </w:rPr>
        <w:t xml:space="preserve"> la </w:t>
      </w:r>
      <w:r w:rsidR="00D31F02" w:rsidRPr="002F6BCC">
        <w:rPr>
          <w:rFonts w:asciiTheme="minorHAnsi" w:hAnsiTheme="minorHAnsi" w:cstheme="minorHAnsi"/>
          <w:sz w:val="24"/>
          <w:szCs w:val="24"/>
          <w:lang w:val="es-MX"/>
        </w:rPr>
        <w:lastRenderedPageBreak/>
        <w:t>producción de flores y frutos y la resistencia a plagas y enfermedades;</w:t>
      </w:r>
      <w:r w:rsidRPr="002F6BCC">
        <w:rPr>
          <w:rFonts w:asciiTheme="minorHAnsi" w:hAnsiTheme="minorHAnsi" w:cstheme="minorHAnsi"/>
          <w:sz w:val="24"/>
          <w:szCs w:val="24"/>
          <w:lang w:val="es-MX"/>
        </w:rPr>
        <w:t xml:space="preserve"> el sistema productivo a nivel de </w:t>
      </w:r>
      <w:r w:rsidR="000F1140" w:rsidRPr="002F6BCC">
        <w:rPr>
          <w:rFonts w:asciiTheme="minorHAnsi" w:hAnsiTheme="minorHAnsi" w:cstheme="minorHAnsi"/>
          <w:sz w:val="24"/>
          <w:szCs w:val="24"/>
          <w:lang w:val="es-MX"/>
        </w:rPr>
        <w:t>vivero tiene</w:t>
      </w:r>
      <w:r w:rsidR="00A5274A" w:rsidRPr="002F6BCC">
        <w:rPr>
          <w:rFonts w:asciiTheme="minorHAnsi" w:hAnsiTheme="minorHAnsi" w:cstheme="minorHAnsi"/>
          <w:sz w:val="24"/>
          <w:szCs w:val="24"/>
          <w:lang w:val="es-MX"/>
        </w:rPr>
        <w:t xml:space="preserve"> influencia sobre los costos y el tiempo para tener disponible el material </w:t>
      </w:r>
      <w:r w:rsidR="00D31F02" w:rsidRPr="002F6BCC">
        <w:rPr>
          <w:rFonts w:asciiTheme="minorHAnsi" w:hAnsiTheme="minorHAnsi" w:cstheme="minorHAnsi"/>
          <w:sz w:val="24"/>
          <w:szCs w:val="24"/>
          <w:lang w:val="es-MX"/>
        </w:rPr>
        <w:t>en el mercado</w:t>
      </w:r>
      <w:r w:rsidR="00A5274A" w:rsidRPr="002F6BCC">
        <w:rPr>
          <w:rFonts w:asciiTheme="minorHAnsi" w:hAnsiTheme="minorHAnsi" w:cstheme="minorHAnsi"/>
          <w:sz w:val="24"/>
          <w:szCs w:val="24"/>
          <w:lang w:val="es-MX"/>
        </w:rPr>
        <w:t>.</w:t>
      </w:r>
      <w:r w:rsidR="00A41259" w:rsidRPr="002F6BCC">
        <w:rPr>
          <w:rFonts w:asciiTheme="minorHAnsi" w:hAnsiTheme="minorHAnsi" w:cstheme="minorHAnsi"/>
          <w:sz w:val="24"/>
          <w:szCs w:val="24"/>
          <w:lang w:val="es-MX"/>
        </w:rPr>
        <w:t xml:space="preserve">  </w:t>
      </w:r>
    </w:p>
    <w:p w14:paraId="29B9D760" w14:textId="77777777" w:rsidR="00A5274A" w:rsidRPr="002F6BCC" w:rsidRDefault="00A5274A">
      <w:pPr>
        <w:ind w:left="360"/>
        <w:jc w:val="both"/>
        <w:rPr>
          <w:rFonts w:asciiTheme="minorHAnsi" w:hAnsiTheme="minorHAnsi" w:cstheme="minorHAnsi"/>
          <w:sz w:val="16"/>
          <w:szCs w:val="16"/>
          <w:lang w:val="es-MX"/>
        </w:rPr>
      </w:pPr>
    </w:p>
    <w:p w14:paraId="31C72CCA" w14:textId="3F8941A6" w:rsidR="007414CC" w:rsidRPr="00C35BFE" w:rsidRDefault="00A5274A" w:rsidP="007414CC">
      <w:pPr>
        <w:jc w:val="both"/>
        <w:rPr>
          <w:rFonts w:ascii="Calibri" w:hAnsi="Calibri"/>
          <w:sz w:val="24"/>
          <w:szCs w:val="24"/>
          <w:lang w:val="es-MX"/>
        </w:rPr>
      </w:pPr>
      <w:r w:rsidRPr="002F6BCC">
        <w:rPr>
          <w:rFonts w:asciiTheme="minorHAnsi" w:hAnsiTheme="minorHAnsi" w:cstheme="minorHAnsi"/>
          <w:sz w:val="24"/>
          <w:szCs w:val="24"/>
          <w:lang w:val="es-MX"/>
        </w:rPr>
        <w:t xml:space="preserve">En este curso se </w:t>
      </w:r>
      <w:r w:rsidR="00D31F02" w:rsidRPr="002F6BCC">
        <w:rPr>
          <w:rFonts w:asciiTheme="minorHAnsi" w:hAnsiTheme="minorHAnsi" w:cstheme="minorHAnsi"/>
          <w:sz w:val="24"/>
          <w:szCs w:val="24"/>
          <w:lang w:val="es-MX"/>
        </w:rPr>
        <w:t>estudiarán aspectos propios</w:t>
      </w:r>
      <w:r w:rsidRPr="002F6BCC">
        <w:rPr>
          <w:rFonts w:asciiTheme="minorHAnsi" w:hAnsiTheme="minorHAnsi" w:cstheme="minorHAnsi"/>
          <w:sz w:val="24"/>
          <w:szCs w:val="24"/>
          <w:lang w:val="es-MX"/>
        </w:rPr>
        <w:t xml:space="preserve"> de la biología de reproducción de </w:t>
      </w:r>
      <w:r w:rsidR="00D31F02" w:rsidRPr="002F6BCC">
        <w:rPr>
          <w:rFonts w:asciiTheme="minorHAnsi" w:hAnsiTheme="minorHAnsi" w:cstheme="minorHAnsi"/>
          <w:sz w:val="24"/>
          <w:szCs w:val="24"/>
          <w:lang w:val="es-MX"/>
        </w:rPr>
        <w:t>especies forestales</w:t>
      </w:r>
      <w:r w:rsidRPr="002F6BCC">
        <w:rPr>
          <w:rFonts w:asciiTheme="minorHAnsi" w:hAnsiTheme="minorHAnsi" w:cstheme="minorHAnsi"/>
          <w:sz w:val="24"/>
          <w:szCs w:val="24"/>
          <w:lang w:val="es-MX"/>
        </w:rPr>
        <w:t>, la cosecha, preparación y almacenamiento de las semillas forestales, así como la selección del sitio y el establecimiento de los viveros forestales.</w:t>
      </w:r>
      <w:r w:rsidR="00865C49" w:rsidRPr="002F6BCC">
        <w:rPr>
          <w:rFonts w:asciiTheme="minorHAnsi" w:hAnsiTheme="minorHAnsi" w:cstheme="minorHAnsi"/>
          <w:sz w:val="24"/>
          <w:szCs w:val="24"/>
          <w:lang w:val="es-MX"/>
        </w:rPr>
        <w:t xml:space="preserve"> Los estudiantes conocerán y aplicarán los procesos fundamentales de la pr</w:t>
      </w:r>
      <w:r w:rsidR="00D31F02" w:rsidRPr="002F6BCC">
        <w:rPr>
          <w:rFonts w:asciiTheme="minorHAnsi" w:hAnsiTheme="minorHAnsi" w:cstheme="minorHAnsi"/>
          <w:sz w:val="24"/>
          <w:szCs w:val="24"/>
          <w:lang w:val="es-MX"/>
        </w:rPr>
        <w:t>oducci</w:t>
      </w:r>
      <w:r w:rsidR="000F1140" w:rsidRPr="002F6BCC">
        <w:rPr>
          <w:rFonts w:asciiTheme="minorHAnsi" w:hAnsiTheme="minorHAnsi" w:cstheme="minorHAnsi"/>
          <w:sz w:val="24"/>
          <w:szCs w:val="24"/>
          <w:lang w:val="es-MX"/>
        </w:rPr>
        <w:t xml:space="preserve">ón de árboles en viveros </w:t>
      </w:r>
      <w:r w:rsidR="00865C49" w:rsidRPr="002F6BCC">
        <w:rPr>
          <w:rFonts w:asciiTheme="minorHAnsi" w:hAnsiTheme="minorHAnsi" w:cstheme="minorHAnsi"/>
          <w:sz w:val="24"/>
          <w:szCs w:val="24"/>
          <w:lang w:val="es-MX"/>
        </w:rPr>
        <w:t>involucra</w:t>
      </w:r>
      <w:r w:rsidR="000F1140" w:rsidRPr="002F6BCC">
        <w:rPr>
          <w:rFonts w:asciiTheme="minorHAnsi" w:hAnsiTheme="minorHAnsi" w:cstheme="minorHAnsi"/>
          <w:sz w:val="24"/>
          <w:szCs w:val="24"/>
          <w:lang w:val="es-MX"/>
        </w:rPr>
        <w:t>ndo</w:t>
      </w:r>
      <w:r w:rsidR="00865C49" w:rsidRPr="002F6BCC">
        <w:rPr>
          <w:rFonts w:asciiTheme="minorHAnsi" w:hAnsiTheme="minorHAnsi" w:cstheme="minorHAnsi"/>
          <w:sz w:val="24"/>
          <w:szCs w:val="24"/>
          <w:lang w:val="es-MX"/>
        </w:rPr>
        <w:t xml:space="preserve"> criterios de diseño, planificación, manejo y administración de viveros </w:t>
      </w:r>
      <w:r w:rsidR="00F32F38" w:rsidRPr="002F6BCC">
        <w:rPr>
          <w:rFonts w:asciiTheme="minorHAnsi" w:hAnsiTheme="minorHAnsi" w:cstheme="minorHAnsi"/>
          <w:sz w:val="24"/>
          <w:szCs w:val="24"/>
          <w:lang w:val="es-MX"/>
        </w:rPr>
        <w:t>forestales</w:t>
      </w:r>
      <w:r w:rsidR="00A51A0D" w:rsidRPr="002F6BCC">
        <w:rPr>
          <w:rFonts w:asciiTheme="minorHAnsi" w:hAnsiTheme="minorHAnsi" w:cstheme="minorHAnsi"/>
          <w:sz w:val="24"/>
          <w:szCs w:val="24"/>
          <w:lang w:val="es-MX"/>
        </w:rPr>
        <w:t>,</w:t>
      </w:r>
      <w:r w:rsidR="00D31F02" w:rsidRPr="002F6BCC">
        <w:rPr>
          <w:rFonts w:asciiTheme="minorHAnsi" w:hAnsiTheme="minorHAnsi" w:cstheme="minorHAnsi"/>
          <w:sz w:val="24"/>
          <w:szCs w:val="24"/>
          <w:lang w:val="es-MX"/>
        </w:rPr>
        <w:t xml:space="preserve"> de manera que cada </w:t>
      </w:r>
      <w:r w:rsidR="00A51A0D" w:rsidRPr="002F6BCC">
        <w:rPr>
          <w:rFonts w:asciiTheme="minorHAnsi" w:hAnsiTheme="minorHAnsi" w:cstheme="minorHAnsi"/>
          <w:sz w:val="24"/>
          <w:szCs w:val="24"/>
          <w:lang w:val="es-MX"/>
        </w:rPr>
        <w:t>estudiante</w:t>
      </w:r>
      <w:r w:rsidR="00D31F02" w:rsidRPr="002F6BCC">
        <w:rPr>
          <w:rFonts w:asciiTheme="minorHAnsi" w:hAnsiTheme="minorHAnsi" w:cstheme="minorHAnsi"/>
          <w:sz w:val="24"/>
          <w:szCs w:val="24"/>
          <w:lang w:val="es-MX"/>
        </w:rPr>
        <w:t xml:space="preserve"> contará al finalizar el curso con </w:t>
      </w:r>
      <w:r w:rsidR="00865C49" w:rsidRPr="002F6BCC">
        <w:rPr>
          <w:rFonts w:asciiTheme="minorHAnsi" w:hAnsiTheme="minorHAnsi" w:cstheme="minorHAnsi"/>
          <w:sz w:val="24"/>
          <w:szCs w:val="24"/>
          <w:lang w:val="es-MX"/>
        </w:rPr>
        <w:t>una serie de herramientas p</w:t>
      </w:r>
      <w:r w:rsidR="007414CC">
        <w:rPr>
          <w:rFonts w:asciiTheme="minorHAnsi" w:hAnsiTheme="minorHAnsi" w:cstheme="minorHAnsi"/>
          <w:sz w:val="24"/>
          <w:szCs w:val="24"/>
          <w:lang w:val="es-MX"/>
        </w:rPr>
        <w:t xml:space="preserve">ara la buena toma de decisiones </w:t>
      </w:r>
      <w:r w:rsidR="007414CC">
        <w:rPr>
          <w:rFonts w:ascii="Calibri" w:hAnsi="Calibri"/>
          <w:sz w:val="24"/>
          <w:szCs w:val="24"/>
          <w:lang w:val="es-MX"/>
        </w:rPr>
        <w:t xml:space="preserve">en la </w:t>
      </w:r>
      <w:proofErr w:type="spellStart"/>
      <w:r w:rsidR="007414CC">
        <w:rPr>
          <w:rFonts w:ascii="Calibri" w:hAnsi="Calibri"/>
          <w:sz w:val="24"/>
          <w:szCs w:val="24"/>
          <w:lang w:val="es-MX"/>
        </w:rPr>
        <w:t>viverización</w:t>
      </w:r>
      <w:proofErr w:type="spellEnd"/>
      <w:r w:rsidR="007414CC">
        <w:rPr>
          <w:rFonts w:ascii="Calibri" w:hAnsi="Calibri"/>
          <w:sz w:val="24"/>
          <w:szCs w:val="24"/>
          <w:lang w:val="es-MX"/>
        </w:rPr>
        <w:t xml:space="preserve"> de especies, la planificación de proyectos de forestación, restauración de espacios degradados y arborización urbana</w:t>
      </w:r>
      <w:r w:rsidR="007414CC" w:rsidRPr="00C35BFE">
        <w:rPr>
          <w:rFonts w:ascii="Calibri" w:hAnsi="Calibri"/>
          <w:sz w:val="24"/>
          <w:szCs w:val="24"/>
          <w:lang w:val="es-MX"/>
        </w:rPr>
        <w:t>.</w:t>
      </w:r>
    </w:p>
    <w:p w14:paraId="59883F36" w14:textId="1D932A36" w:rsidR="00A5274A" w:rsidRPr="002F6BCC" w:rsidRDefault="00A5274A" w:rsidP="005214B1">
      <w:pPr>
        <w:jc w:val="both"/>
        <w:rPr>
          <w:rFonts w:asciiTheme="minorHAnsi" w:hAnsiTheme="minorHAnsi" w:cstheme="minorHAnsi"/>
          <w:sz w:val="24"/>
          <w:szCs w:val="24"/>
          <w:lang w:val="es-MX"/>
        </w:rPr>
      </w:pPr>
    </w:p>
    <w:p w14:paraId="5AEDE371" w14:textId="77777777" w:rsidR="00D31F02" w:rsidRPr="002F6BCC" w:rsidRDefault="00D31F02" w:rsidP="005214B1">
      <w:pPr>
        <w:jc w:val="both"/>
        <w:rPr>
          <w:rFonts w:asciiTheme="minorHAnsi" w:hAnsiTheme="minorHAnsi" w:cstheme="minorHAnsi"/>
          <w:sz w:val="24"/>
          <w:szCs w:val="24"/>
          <w:lang w:val="es-MX"/>
        </w:rPr>
      </w:pPr>
    </w:p>
    <w:p w14:paraId="733B444F" w14:textId="77777777" w:rsidR="00722DB2" w:rsidRPr="002F6BCC" w:rsidRDefault="00A41259" w:rsidP="0097582E">
      <w:pPr>
        <w:numPr>
          <w:ilvl w:val="0"/>
          <w:numId w:val="1"/>
        </w:numPr>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OBJETIVO</w:t>
      </w:r>
      <w:r w:rsidR="00722DB2" w:rsidRPr="002F6BCC">
        <w:rPr>
          <w:rFonts w:asciiTheme="minorHAnsi" w:hAnsiTheme="minorHAnsi" w:cstheme="minorHAnsi"/>
          <w:b/>
          <w:sz w:val="24"/>
          <w:szCs w:val="24"/>
          <w:lang w:val="es-MX"/>
        </w:rPr>
        <w:t>S</w:t>
      </w:r>
    </w:p>
    <w:p w14:paraId="43B877DF" w14:textId="77777777" w:rsidR="00722DB2" w:rsidRPr="002F6BCC" w:rsidRDefault="00722DB2" w:rsidP="00722DB2">
      <w:pPr>
        <w:jc w:val="both"/>
        <w:rPr>
          <w:rFonts w:asciiTheme="minorHAnsi" w:hAnsiTheme="minorHAnsi" w:cstheme="minorHAnsi"/>
          <w:sz w:val="24"/>
          <w:szCs w:val="24"/>
          <w:lang w:val="es-MX"/>
        </w:rPr>
      </w:pPr>
    </w:p>
    <w:p w14:paraId="16DB7284" w14:textId="77777777" w:rsidR="00A41259" w:rsidRPr="002F6BCC" w:rsidRDefault="00F924D8" w:rsidP="00F924D8">
      <w:pPr>
        <w:ind w:firstLine="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3.1</w:t>
      </w:r>
      <w:r w:rsidR="001B6911" w:rsidRPr="002F6BCC">
        <w:rPr>
          <w:rFonts w:asciiTheme="minorHAnsi" w:hAnsiTheme="minorHAnsi" w:cstheme="minorHAnsi"/>
          <w:b/>
          <w:sz w:val="24"/>
          <w:szCs w:val="24"/>
          <w:lang w:val="es-MX"/>
        </w:rPr>
        <w:t>.</w:t>
      </w:r>
      <w:r w:rsidRPr="002F6BCC">
        <w:rPr>
          <w:rFonts w:asciiTheme="minorHAnsi" w:hAnsiTheme="minorHAnsi" w:cstheme="minorHAnsi"/>
          <w:b/>
          <w:sz w:val="24"/>
          <w:szCs w:val="24"/>
          <w:lang w:val="es-MX"/>
        </w:rPr>
        <w:t xml:space="preserve"> </w:t>
      </w:r>
      <w:r w:rsidR="00722DB2" w:rsidRPr="002F6BCC">
        <w:rPr>
          <w:rFonts w:asciiTheme="minorHAnsi" w:hAnsiTheme="minorHAnsi" w:cstheme="minorHAnsi"/>
          <w:b/>
          <w:sz w:val="24"/>
          <w:szCs w:val="24"/>
          <w:lang w:val="es-MX"/>
        </w:rPr>
        <w:t>Objetivo General</w:t>
      </w:r>
      <w:r w:rsidRPr="002F6BCC">
        <w:rPr>
          <w:rFonts w:asciiTheme="minorHAnsi" w:hAnsiTheme="minorHAnsi" w:cstheme="minorHAnsi"/>
          <w:b/>
          <w:sz w:val="24"/>
          <w:szCs w:val="24"/>
          <w:lang w:val="es-MX"/>
        </w:rPr>
        <w:t>.</w:t>
      </w:r>
    </w:p>
    <w:p w14:paraId="7BC4F6E2" w14:textId="77777777" w:rsidR="00A41259" w:rsidRPr="002F6BCC" w:rsidRDefault="00A41259">
      <w:pPr>
        <w:jc w:val="both"/>
        <w:rPr>
          <w:rFonts w:asciiTheme="minorHAnsi" w:hAnsiTheme="minorHAnsi" w:cstheme="minorHAnsi"/>
          <w:sz w:val="24"/>
          <w:szCs w:val="24"/>
          <w:lang w:val="es-MX"/>
        </w:rPr>
      </w:pPr>
    </w:p>
    <w:p w14:paraId="4E404080" w14:textId="77777777" w:rsidR="00F32F38" w:rsidRPr="002F6BCC" w:rsidRDefault="0008454E" w:rsidP="00F32F38">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P</w:t>
      </w:r>
      <w:r w:rsidR="00F32F38" w:rsidRPr="002F6BCC">
        <w:rPr>
          <w:rFonts w:asciiTheme="minorHAnsi" w:hAnsiTheme="minorHAnsi" w:cstheme="minorHAnsi"/>
          <w:sz w:val="24"/>
          <w:szCs w:val="24"/>
          <w:lang w:val="es-MX"/>
        </w:rPr>
        <w:t xml:space="preserve">roporcionar al estudiante las bases necesarias para la </w:t>
      </w:r>
      <w:r w:rsidR="00837698" w:rsidRPr="002F6BCC">
        <w:rPr>
          <w:rFonts w:asciiTheme="minorHAnsi" w:hAnsiTheme="minorHAnsi" w:cstheme="minorHAnsi"/>
          <w:sz w:val="24"/>
          <w:szCs w:val="24"/>
          <w:lang w:val="es-MX"/>
        </w:rPr>
        <w:t xml:space="preserve">selección y conservación de fuentes semilleras, así como </w:t>
      </w:r>
      <w:r w:rsidR="000F1140" w:rsidRPr="002F6BCC">
        <w:rPr>
          <w:rFonts w:asciiTheme="minorHAnsi" w:hAnsiTheme="minorHAnsi" w:cstheme="minorHAnsi"/>
          <w:sz w:val="24"/>
          <w:szCs w:val="24"/>
          <w:lang w:val="es-MX"/>
        </w:rPr>
        <w:t>la planificación</w:t>
      </w:r>
      <w:r w:rsidR="00F32F38" w:rsidRPr="002F6BCC">
        <w:rPr>
          <w:rFonts w:asciiTheme="minorHAnsi" w:hAnsiTheme="minorHAnsi" w:cstheme="minorHAnsi"/>
          <w:sz w:val="24"/>
          <w:szCs w:val="24"/>
          <w:lang w:val="es-MX"/>
        </w:rPr>
        <w:t>, ejecución</w:t>
      </w:r>
      <w:r w:rsidR="00C57303" w:rsidRPr="002F6BCC">
        <w:rPr>
          <w:rFonts w:asciiTheme="minorHAnsi" w:hAnsiTheme="minorHAnsi" w:cstheme="minorHAnsi"/>
          <w:sz w:val="24"/>
          <w:szCs w:val="24"/>
          <w:lang w:val="es-MX"/>
        </w:rPr>
        <w:t>, producción</w:t>
      </w:r>
      <w:r w:rsidR="00F32F38" w:rsidRPr="002F6BCC">
        <w:rPr>
          <w:rFonts w:asciiTheme="minorHAnsi" w:hAnsiTheme="minorHAnsi" w:cstheme="minorHAnsi"/>
          <w:sz w:val="24"/>
          <w:szCs w:val="24"/>
          <w:lang w:val="es-MX"/>
        </w:rPr>
        <w:t xml:space="preserve"> y manejo de v</w:t>
      </w:r>
      <w:r w:rsidR="00837698" w:rsidRPr="002F6BCC">
        <w:rPr>
          <w:rFonts w:asciiTheme="minorHAnsi" w:hAnsiTheme="minorHAnsi" w:cstheme="minorHAnsi"/>
          <w:sz w:val="24"/>
          <w:szCs w:val="24"/>
          <w:lang w:val="es-MX"/>
        </w:rPr>
        <w:t>iveros forestales</w:t>
      </w:r>
      <w:r w:rsidR="00C57303" w:rsidRPr="002F6BCC">
        <w:rPr>
          <w:rFonts w:asciiTheme="minorHAnsi" w:hAnsiTheme="minorHAnsi" w:cstheme="minorHAnsi"/>
          <w:sz w:val="24"/>
          <w:szCs w:val="24"/>
          <w:lang w:val="es-MX"/>
        </w:rPr>
        <w:t>.</w:t>
      </w:r>
    </w:p>
    <w:p w14:paraId="11F746D8" w14:textId="77777777" w:rsidR="00F32F38" w:rsidRPr="002F6BCC" w:rsidRDefault="00F32F38" w:rsidP="00F924D8">
      <w:pPr>
        <w:ind w:firstLine="360"/>
        <w:jc w:val="both"/>
        <w:rPr>
          <w:rFonts w:asciiTheme="minorHAnsi" w:hAnsiTheme="minorHAnsi" w:cstheme="minorHAnsi"/>
          <w:sz w:val="24"/>
          <w:szCs w:val="24"/>
          <w:lang w:val="es-MX"/>
        </w:rPr>
      </w:pPr>
    </w:p>
    <w:p w14:paraId="566585DD" w14:textId="77777777" w:rsidR="00A41259" w:rsidRPr="002F6BCC" w:rsidRDefault="00F924D8" w:rsidP="00F924D8">
      <w:pPr>
        <w:ind w:firstLine="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3.2</w:t>
      </w:r>
      <w:r w:rsidR="001B6911" w:rsidRPr="002F6BCC">
        <w:rPr>
          <w:rFonts w:asciiTheme="minorHAnsi" w:hAnsiTheme="minorHAnsi" w:cstheme="minorHAnsi"/>
          <w:b/>
          <w:sz w:val="24"/>
          <w:szCs w:val="24"/>
          <w:lang w:val="es-MX"/>
        </w:rPr>
        <w:t>.</w:t>
      </w:r>
      <w:r w:rsidRPr="002F6BCC">
        <w:rPr>
          <w:rFonts w:asciiTheme="minorHAnsi" w:hAnsiTheme="minorHAnsi" w:cstheme="minorHAnsi"/>
          <w:b/>
          <w:sz w:val="24"/>
          <w:szCs w:val="24"/>
          <w:lang w:val="es-MX"/>
        </w:rPr>
        <w:t xml:space="preserve"> Objetivos Específicos.</w:t>
      </w:r>
    </w:p>
    <w:p w14:paraId="0FCD4E5F" w14:textId="77777777" w:rsidR="00A41259" w:rsidRPr="002F6BCC" w:rsidRDefault="00A41259">
      <w:pPr>
        <w:ind w:left="720"/>
        <w:jc w:val="both"/>
        <w:rPr>
          <w:rFonts w:asciiTheme="minorHAnsi" w:hAnsiTheme="minorHAnsi" w:cstheme="minorHAnsi"/>
          <w:sz w:val="24"/>
          <w:szCs w:val="24"/>
          <w:lang w:val="es-MX"/>
        </w:rPr>
      </w:pPr>
    </w:p>
    <w:p w14:paraId="5244593E" w14:textId="77777777" w:rsidR="00DF7093" w:rsidRPr="002F6BCC" w:rsidRDefault="00F32F38" w:rsidP="0097582E">
      <w:pPr>
        <w:numPr>
          <w:ilvl w:val="1"/>
          <w:numId w:val="1"/>
        </w:numPr>
        <w:spacing w:after="12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Conocer la biología reproductiva e importancia de la base genética de las especies forestales.</w:t>
      </w:r>
    </w:p>
    <w:p w14:paraId="23208B59" w14:textId="3DDA4356" w:rsidR="00A41259" w:rsidRPr="002F6BCC" w:rsidRDefault="007414CC" w:rsidP="0097582E">
      <w:pPr>
        <w:numPr>
          <w:ilvl w:val="1"/>
          <w:numId w:val="1"/>
        </w:numPr>
        <w:spacing w:after="120"/>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Preparar al estudiante </w:t>
      </w:r>
      <w:r w:rsidR="00DF7093" w:rsidRPr="002F6BCC">
        <w:rPr>
          <w:rFonts w:asciiTheme="minorHAnsi" w:hAnsiTheme="minorHAnsi" w:cstheme="minorHAnsi"/>
          <w:sz w:val="24"/>
          <w:szCs w:val="24"/>
          <w:lang w:val="es-MX"/>
        </w:rPr>
        <w:t>para la buena selección</w:t>
      </w:r>
      <w:r w:rsidR="00A41259" w:rsidRPr="002F6BCC">
        <w:rPr>
          <w:rFonts w:asciiTheme="minorHAnsi" w:hAnsiTheme="minorHAnsi" w:cstheme="minorHAnsi"/>
          <w:sz w:val="24"/>
          <w:szCs w:val="24"/>
          <w:lang w:val="es-MX"/>
        </w:rPr>
        <w:t>, cosecha, preparación y almacenamiento de las semillas forestales</w:t>
      </w:r>
      <w:r w:rsidR="00DF7093" w:rsidRPr="002F6BCC">
        <w:rPr>
          <w:rFonts w:asciiTheme="minorHAnsi" w:hAnsiTheme="minorHAnsi" w:cstheme="minorHAnsi"/>
          <w:sz w:val="24"/>
          <w:szCs w:val="24"/>
          <w:lang w:val="es-MX"/>
        </w:rPr>
        <w:t>.</w:t>
      </w:r>
    </w:p>
    <w:p w14:paraId="328E976C" w14:textId="77777777" w:rsidR="00A41259" w:rsidRPr="002F6BCC" w:rsidRDefault="00DF7093" w:rsidP="0097582E">
      <w:pPr>
        <w:numPr>
          <w:ilvl w:val="1"/>
          <w:numId w:val="1"/>
        </w:numPr>
        <w:spacing w:after="12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Proporcionar al estudiante los conocimientos</w:t>
      </w:r>
      <w:r w:rsidR="00C57303" w:rsidRPr="002F6BCC">
        <w:rPr>
          <w:rFonts w:asciiTheme="minorHAnsi" w:hAnsiTheme="minorHAnsi" w:cstheme="minorHAnsi"/>
          <w:sz w:val="24"/>
          <w:szCs w:val="24"/>
          <w:lang w:val="es-MX"/>
        </w:rPr>
        <w:t xml:space="preserve"> y destrezas</w:t>
      </w:r>
      <w:r w:rsidRPr="002F6BCC">
        <w:rPr>
          <w:rFonts w:asciiTheme="minorHAnsi" w:hAnsiTheme="minorHAnsi" w:cstheme="minorHAnsi"/>
          <w:sz w:val="24"/>
          <w:szCs w:val="24"/>
          <w:lang w:val="es-MX"/>
        </w:rPr>
        <w:t xml:space="preserve"> para planificar, diseñar y establecer un </w:t>
      </w:r>
      <w:r w:rsidR="00A41259" w:rsidRPr="002F6BCC">
        <w:rPr>
          <w:rFonts w:asciiTheme="minorHAnsi" w:hAnsiTheme="minorHAnsi" w:cstheme="minorHAnsi"/>
          <w:sz w:val="24"/>
          <w:szCs w:val="24"/>
          <w:lang w:val="es-MX"/>
        </w:rPr>
        <w:t xml:space="preserve">vivero forestal que </w:t>
      </w:r>
      <w:r w:rsidRPr="002F6BCC">
        <w:rPr>
          <w:rFonts w:asciiTheme="minorHAnsi" w:hAnsiTheme="minorHAnsi" w:cstheme="minorHAnsi"/>
          <w:sz w:val="24"/>
          <w:szCs w:val="24"/>
          <w:lang w:val="es-MX"/>
        </w:rPr>
        <w:t xml:space="preserve">se </w:t>
      </w:r>
      <w:r w:rsidR="00A41259" w:rsidRPr="002F6BCC">
        <w:rPr>
          <w:rFonts w:asciiTheme="minorHAnsi" w:hAnsiTheme="minorHAnsi" w:cstheme="minorHAnsi"/>
          <w:sz w:val="24"/>
          <w:szCs w:val="24"/>
          <w:lang w:val="es-MX"/>
        </w:rPr>
        <w:t>ajust</w:t>
      </w:r>
      <w:r w:rsidRPr="002F6BCC">
        <w:rPr>
          <w:rFonts w:asciiTheme="minorHAnsi" w:hAnsiTheme="minorHAnsi" w:cstheme="minorHAnsi"/>
          <w:sz w:val="24"/>
          <w:szCs w:val="24"/>
          <w:lang w:val="es-MX"/>
        </w:rPr>
        <w:t>e</w:t>
      </w:r>
      <w:r w:rsidR="00A41259" w:rsidRPr="002F6BCC">
        <w:rPr>
          <w:rFonts w:asciiTheme="minorHAnsi" w:hAnsiTheme="minorHAnsi" w:cstheme="minorHAnsi"/>
          <w:sz w:val="24"/>
          <w:szCs w:val="24"/>
          <w:lang w:val="es-MX"/>
        </w:rPr>
        <w:t xml:space="preserve"> a los requerimientos técnicos y presupuesto </w:t>
      </w:r>
      <w:r w:rsidR="00C57303" w:rsidRPr="002F6BCC">
        <w:rPr>
          <w:rFonts w:asciiTheme="minorHAnsi" w:hAnsiTheme="minorHAnsi" w:cstheme="minorHAnsi"/>
          <w:sz w:val="24"/>
          <w:szCs w:val="24"/>
          <w:lang w:val="es-MX"/>
        </w:rPr>
        <w:t>de un proyecto.</w:t>
      </w:r>
    </w:p>
    <w:p w14:paraId="2353C5A8" w14:textId="77777777" w:rsidR="00A41259" w:rsidRPr="002F6BCC" w:rsidRDefault="00DF7093" w:rsidP="0097582E">
      <w:pPr>
        <w:numPr>
          <w:ilvl w:val="1"/>
          <w:numId w:val="1"/>
        </w:numPr>
        <w:spacing w:after="12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C</w:t>
      </w:r>
      <w:r w:rsidR="00A41259" w:rsidRPr="002F6BCC">
        <w:rPr>
          <w:rFonts w:asciiTheme="minorHAnsi" w:hAnsiTheme="minorHAnsi" w:cstheme="minorHAnsi"/>
          <w:sz w:val="24"/>
          <w:szCs w:val="24"/>
          <w:lang w:val="es-MX"/>
        </w:rPr>
        <w:t>onocer los métodos para la propagación vegetativa de los árboles forestales.</w:t>
      </w:r>
    </w:p>
    <w:p w14:paraId="5FD27314" w14:textId="77777777" w:rsidR="00A41259" w:rsidRPr="002F6BCC" w:rsidRDefault="00A41259">
      <w:pPr>
        <w:ind w:left="360"/>
        <w:jc w:val="both"/>
        <w:rPr>
          <w:rFonts w:asciiTheme="minorHAnsi" w:hAnsiTheme="minorHAnsi" w:cstheme="minorHAnsi"/>
          <w:sz w:val="24"/>
          <w:szCs w:val="24"/>
          <w:lang w:val="es-MX"/>
        </w:rPr>
      </w:pPr>
    </w:p>
    <w:p w14:paraId="2795B72F" w14:textId="77777777" w:rsidR="00A41259" w:rsidRPr="002F6BCC" w:rsidRDefault="00A41259" w:rsidP="0097582E">
      <w:pPr>
        <w:numPr>
          <w:ilvl w:val="0"/>
          <w:numId w:val="1"/>
        </w:numPr>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CONTENIDOS</w:t>
      </w:r>
    </w:p>
    <w:p w14:paraId="35A155A6" w14:textId="77777777" w:rsidR="008D5811" w:rsidRPr="002F6BCC" w:rsidRDefault="008D5811" w:rsidP="008D5811">
      <w:pPr>
        <w:jc w:val="both"/>
        <w:rPr>
          <w:rFonts w:asciiTheme="minorHAnsi" w:hAnsiTheme="minorHAnsi" w:cstheme="minorHAnsi"/>
          <w:sz w:val="24"/>
          <w:szCs w:val="24"/>
          <w:lang w:val="es-MX"/>
        </w:rPr>
      </w:pPr>
    </w:p>
    <w:p w14:paraId="095F9767" w14:textId="77777777" w:rsidR="008D5811" w:rsidRPr="002F6BCC" w:rsidRDefault="00AC214D" w:rsidP="008D5811">
      <w:pPr>
        <w:ind w:left="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C23D74" w:rsidRPr="002F6BCC">
        <w:rPr>
          <w:rFonts w:asciiTheme="minorHAnsi" w:hAnsiTheme="minorHAnsi" w:cstheme="minorHAnsi"/>
          <w:b/>
          <w:sz w:val="24"/>
          <w:szCs w:val="24"/>
          <w:lang w:val="es-MX"/>
        </w:rPr>
        <w:t xml:space="preserve"> </w:t>
      </w:r>
      <w:r w:rsidRPr="002F6BCC">
        <w:rPr>
          <w:rFonts w:asciiTheme="minorHAnsi" w:hAnsiTheme="minorHAnsi" w:cstheme="minorHAnsi"/>
          <w:b/>
          <w:sz w:val="24"/>
          <w:szCs w:val="24"/>
          <w:lang w:val="es-MX"/>
        </w:rPr>
        <w:t>1</w:t>
      </w:r>
      <w:r w:rsidR="00C23D74" w:rsidRPr="002F6BCC">
        <w:rPr>
          <w:rFonts w:asciiTheme="minorHAnsi" w:hAnsiTheme="minorHAnsi" w:cstheme="minorHAnsi"/>
          <w:b/>
          <w:sz w:val="24"/>
          <w:szCs w:val="24"/>
          <w:lang w:val="es-MX"/>
        </w:rPr>
        <w:t>.</w:t>
      </w:r>
      <w:r w:rsidR="00C23D74" w:rsidRPr="002F6BCC">
        <w:rPr>
          <w:rFonts w:asciiTheme="minorHAnsi" w:hAnsiTheme="minorHAnsi" w:cstheme="minorHAnsi"/>
          <w:b/>
          <w:sz w:val="24"/>
          <w:szCs w:val="24"/>
          <w:lang w:val="es-MX"/>
        </w:rPr>
        <w:tab/>
        <w:t xml:space="preserve">BIOLOGÍA </w:t>
      </w:r>
      <w:r w:rsidR="000F1140" w:rsidRPr="002F6BCC">
        <w:rPr>
          <w:rFonts w:asciiTheme="minorHAnsi" w:hAnsiTheme="minorHAnsi" w:cstheme="minorHAnsi"/>
          <w:b/>
          <w:sz w:val="24"/>
          <w:szCs w:val="24"/>
          <w:lang w:val="es-MX"/>
        </w:rPr>
        <w:t>DEL FRUTO Y SEMILLAS FORESTALES</w:t>
      </w:r>
    </w:p>
    <w:p w14:paraId="333FF295" w14:textId="77777777" w:rsidR="00F82B5A" w:rsidRPr="002F6BCC" w:rsidRDefault="00F82B5A" w:rsidP="008D5811">
      <w:pPr>
        <w:ind w:left="360"/>
        <w:jc w:val="both"/>
        <w:rPr>
          <w:rFonts w:asciiTheme="minorHAnsi" w:hAnsiTheme="minorHAnsi" w:cstheme="minorHAnsi"/>
          <w:b/>
          <w:sz w:val="24"/>
          <w:szCs w:val="24"/>
          <w:lang w:val="es-MX"/>
        </w:rPr>
      </w:pPr>
    </w:p>
    <w:p w14:paraId="3749FF64" w14:textId="77777777" w:rsidR="008D5811" w:rsidRPr="002F6BCC" w:rsidRDefault="0008454E" w:rsidP="008D581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1.1.</w:t>
      </w:r>
      <w:r w:rsidR="000F1140" w:rsidRPr="002F6BCC">
        <w:rPr>
          <w:rFonts w:asciiTheme="minorHAnsi" w:hAnsiTheme="minorHAnsi" w:cstheme="minorHAnsi"/>
          <w:sz w:val="24"/>
          <w:szCs w:val="24"/>
          <w:lang w:val="es-MX"/>
        </w:rPr>
        <w:t xml:space="preserve"> Frutos forestales</w:t>
      </w:r>
    </w:p>
    <w:p w14:paraId="2CD78130" w14:textId="77777777" w:rsidR="008D5811" w:rsidRPr="002F6BCC" w:rsidRDefault="0008454E" w:rsidP="008D581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Pr="002F6BCC">
        <w:rPr>
          <w:rFonts w:asciiTheme="minorHAnsi" w:hAnsiTheme="minorHAnsi" w:cstheme="minorHAnsi"/>
          <w:sz w:val="24"/>
          <w:szCs w:val="24"/>
          <w:lang w:val="es-MX"/>
        </w:rPr>
        <w:tab/>
        <w:t>1.1</w:t>
      </w:r>
      <w:r w:rsidR="008D5811" w:rsidRPr="002F6BCC">
        <w:rPr>
          <w:rFonts w:asciiTheme="minorHAnsi" w:hAnsiTheme="minorHAnsi" w:cstheme="minorHAnsi"/>
          <w:sz w:val="24"/>
          <w:szCs w:val="24"/>
          <w:lang w:val="es-MX"/>
        </w:rPr>
        <w:t>.1. De</w:t>
      </w:r>
      <w:r w:rsidR="00BB0E48" w:rsidRPr="002F6BCC">
        <w:rPr>
          <w:rFonts w:asciiTheme="minorHAnsi" w:hAnsiTheme="minorHAnsi" w:cstheme="minorHAnsi"/>
          <w:sz w:val="24"/>
          <w:szCs w:val="24"/>
          <w:lang w:val="es-MX"/>
        </w:rPr>
        <w:t>sarrollo de frutos</w:t>
      </w:r>
    </w:p>
    <w:p w14:paraId="6283CA74" w14:textId="77777777" w:rsidR="008D5811" w:rsidRPr="002F6BCC" w:rsidRDefault="0008454E" w:rsidP="008D581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Pr="002F6BCC">
        <w:rPr>
          <w:rFonts w:asciiTheme="minorHAnsi" w:hAnsiTheme="minorHAnsi" w:cstheme="minorHAnsi"/>
          <w:sz w:val="24"/>
          <w:szCs w:val="24"/>
          <w:lang w:val="es-MX"/>
        </w:rPr>
        <w:tab/>
        <w:t>1.1</w:t>
      </w:r>
      <w:r w:rsidR="008D5811" w:rsidRPr="002F6BCC">
        <w:rPr>
          <w:rFonts w:asciiTheme="minorHAnsi" w:hAnsiTheme="minorHAnsi" w:cstheme="minorHAnsi"/>
          <w:sz w:val="24"/>
          <w:szCs w:val="24"/>
          <w:lang w:val="es-MX"/>
        </w:rPr>
        <w:t>.2. Frutos de las angiospermas</w:t>
      </w:r>
      <w:r w:rsidR="00BB0E48" w:rsidRPr="002F6BCC">
        <w:rPr>
          <w:rFonts w:asciiTheme="minorHAnsi" w:hAnsiTheme="minorHAnsi" w:cstheme="minorHAnsi"/>
          <w:sz w:val="24"/>
          <w:szCs w:val="24"/>
          <w:lang w:val="es-MX"/>
        </w:rPr>
        <w:t xml:space="preserve"> y su clasificaci</w:t>
      </w:r>
      <w:r w:rsidR="007C085F" w:rsidRPr="002F6BCC">
        <w:rPr>
          <w:rFonts w:asciiTheme="minorHAnsi" w:hAnsiTheme="minorHAnsi" w:cstheme="minorHAnsi"/>
          <w:sz w:val="24"/>
          <w:szCs w:val="24"/>
          <w:lang w:val="es-MX"/>
        </w:rPr>
        <w:t>ón</w:t>
      </w:r>
    </w:p>
    <w:p w14:paraId="74FAB0EF" w14:textId="77777777" w:rsidR="008D5811" w:rsidRPr="002F6BCC" w:rsidRDefault="0008454E" w:rsidP="008D581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Pr="002F6BCC">
        <w:rPr>
          <w:rFonts w:asciiTheme="minorHAnsi" w:hAnsiTheme="minorHAnsi" w:cstheme="minorHAnsi"/>
          <w:sz w:val="24"/>
          <w:szCs w:val="24"/>
          <w:lang w:val="es-MX"/>
        </w:rPr>
        <w:tab/>
        <w:t>1.1</w:t>
      </w:r>
      <w:r w:rsidR="008D5811" w:rsidRPr="002F6BCC">
        <w:rPr>
          <w:rFonts w:asciiTheme="minorHAnsi" w:hAnsiTheme="minorHAnsi" w:cstheme="minorHAnsi"/>
          <w:sz w:val="24"/>
          <w:szCs w:val="24"/>
          <w:lang w:val="es-MX"/>
        </w:rPr>
        <w:t>.3. Frutos de las gimnospermas</w:t>
      </w:r>
    </w:p>
    <w:p w14:paraId="5062B723" w14:textId="77777777" w:rsidR="0008454E" w:rsidRPr="002F6BCC" w:rsidRDefault="0008454E" w:rsidP="0008454E">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  </w:t>
      </w:r>
      <w:r w:rsidR="00E63FF9" w:rsidRPr="002F6BCC">
        <w:rPr>
          <w:rFonts w:asciiTheme="minorHAnsi" w:hAnsiTheme="minorHAnsi" w:cstheme="minorHAnsi"/>
          <w:sz w:val="24"/>
          <w:szCs w:val="24"/>
          <w:lang w:val="es-MX"/>
        </w:rPr>
        <w:t xml:space="preserve">    1.2</w:t>
      </w:r>
      <w:r w:rsidRPr="002F6BCC">
        <w:rPr>
          <w:rFonts w:asciiTheme="minorHAnsi" w:hAnsiTheme="minorHAnsi" w:cstheme="minorHAnsi"/>
          <w:sz w:val="24"/>
          <w:szCs w:val="24"/>
          <w:lang w:val="es-MX"/>
        </w:rPr>
        <w:t>. Semillas</w:t>
      </w:r>
      <w:r w:rsidR="000F1140" w:rsidRPr="002F6BCC">
        <w:rPr>
          <w:rFonts w:asciiTheme="minorHAnsi" w:hAnsiTheme="minorHAnsi" w:cstheme="minorHAnsi"/>
          <w:sz w:val="24"/>
          <w:szCs w:val="24"/>
          <w:lang w:val="es-MX"/>
        </w:rPr>
        <w:t xml:space="preserve"> forestales</w:t>
      </w:r>
    </w:p>
    <w:p w14:paraId="76188C5C" w14:textId="77777777" w:rsidR="0008454E" w:rsidRPr="002F6BCC" w:rsidRDefault="0008454E" w:rsidP="0008454E">
      <w:pPr>
        <w:ind w:left="708" w:firstLine="70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1.2</w:t>
      </w:r>
      <w:r w:rsidR="007C085F" w:rsidRPr="002F6BCC">
        <w:rPr>
          <w:rFonts w:asciiTheme="minorHAnsi" w:hAnsiTheme="minorHAnsi" w:cstheme="minorHAnsi"/>
          <w:sz w:val="24"/>
          <w:szCs w:val="24"/>
          <w:lang w:val="es-MX"/>
        </w:rPr>
        <w:t>.1. Definición y clasificación</w:t>
      </w:r>
    </w:p>
    <w:p w14:paraId="26CD8CAD" w14:textId="77777777" w:rsidR="0008454E" w:rsidRPr="002F6BCC" w:rsidRDefault="0008454E" w:rsidP="0008454E">
      <w:pPr>
        <w:ind w:left="708" w:firstLine="70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1.2.2. Estru</w:t>
      </w:r>
      <w:r w:rsidR="007C085F" w:rsidRPr="002F6BCC">
        <w:rPr>
          <w:rFonts w:asciiTheme="minorHAnsi" w:hAnsiTheme="minorHAnsi" w:cstheme="minorHAnsi"/>
          <w:sz w:val="24"/>
          <w:szCs w:val="24"/>
          <w:lang w:val="es-MX"/>
        </w:rPr>
        <w:t>ctura morfológica de la semilla</w:t>
      </w:r>
    </w:p>
    <w:p w14:paraId="369A8803" w14:textId="77777777" w:rsidR="008D5811" w:rsidRPr="002F6BCC" w:rsidRDefault="008D5811" w:rsidP="008D5811">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1.3. Mecanismos de dispersión de frutos y semillas</w:t>
      </w:r>
    </w:p>
    <w:p w14:paraId="56BEF7FC" w14:textId="77777777" w:rsidR="00F82B5A" w:rsidRPr="002F6BCC" w:rsidRDefault="00F82B5A" w:rsidP="00C23D74">
      <w:pPr>
        <w:ind w:left="1418" w:hanging="1134"/>
        <w:jc w:val="both"/>
        <w:rPr>
          <w:rFonts w:asciiTheme="minorHAnsi" w:hAnsiTheme="minorHAnsi" w:cstheme="minorHAnsi"/>
          <w:b/>
          <w:sz w:val="24"/>
          <w:szCs w:val="24"/>
          <w:lang w:val="es-MX"/>
        </w:rPr>
      </w:pPr>
    </w:p>
    <w:p w14:paraId="473281BA" w14:textId="77777777" w:rsidR="00945FCB" w:rsidRDefault="00945FCB" w:rsidP="00C23D74">
      <w:pPr>
        <w:ind w:left="1418" w:hanging="1134"/>
        <w:jc w:val="both"/>
        <w:rPr>
          <w:rFonts w:asciiTheme="minorHAnsi" w:hAnsiTheme="minorHAnsi" w:cstheme="minorHAnsi"/>
          <w:b/>
          <w:sz w:val="24"/>
          <w:szCs w:val="24"/>
          <w:lang w:val="es-MX"/>
        </w:rPr>
      </w:pPr>
    </w:p>
    <w:p w14:paraId="77A7A145" w14:textId="77777777" w:rsidR="00945FCB" w:rsidRDefault="00945FCB" w:rsidP="00C23D74">
      <w:pPr>
        <w:ind w:left="1418" w:hanging="1134"/>
        <w:jc w:val="both"/>
        <w:rPr>
          <w:rFonts w:asciiTheme="minorHAnsi" w:hAnsiTheme="minorHAnsi" w:cstheme="minorHAnsi"/>
          <w:b/>
          <w:sz w:val="24"/>
          <w:szCs w:val="24"/>
          <w:lang w:val="es-MX"/>
        </w:rPr>
      </w:pPr>
    </w:p>
    <w:p w14:paraId="773C60DA" w14:textId="77777777" w:rsidR="00AA300B" w:rsidRPr="002F6BCC" w:rsidRDefault="00AC214D" w:rsidP="00C23D74">
      <w:pPr>
        <w:ind w:left="1418" w:hanging="1134"/>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lastRenderedPageBreak/>
        <w:t>CAPÍTULO</w:t>
      </w:r>
      <w:r w:rsidR="00C23D74" w:rsidRPr="002F6BCC">
        <w:rPr>
          <w:rFonts w:asciiTheme="minorHAnsi" w:hAnsiTheme="minorHAnsi" w:cstheme="minorHAnsi"/>
          <w:b/>
          <w:sz w:val="24"/>
          <w:szCs w:val="24"/>
          <w:lang w:val="es-MX"/>
        </w:rPr>
        <w:t xml:space="preserve"> 2.</w:t>
      </w:r>
      <w:r w:rsidR="00C23D74" w:rsidRPr="002F6BCC">
        <w:rPr>
          <w:rFonts w:asciiTheme="minorHAnsi" w:hAnsiTheme="minorHAnsi" w:cstheme="minorHAnsi"/>
          <w:b/>
          <w:sz w:val="24"/>
          <w:szCs w:val="24"/>
          <w:lang w:val="es-MX"/>
        </w:rPr>
        <w:tab/>
        <w:t>RECOLECCIÓN Y ALMACENAMI</w:t>
      </w:r>
      <w:r w:rsidR="000F1140" w:rsidRPr="002F6BCC">
        <w:rPr>
          <w:rFonts w:asciiTheme="minorHAnsi" w:hAnsiTheme="minorHAnsi" w:cstheme="minorHAnsi"/>
          <w:b/>
          <w:sz w:val="24"/>
          <w:szCs w:val="24"/>
          <w:lang w:val="es-MX"/>
        </w:rPr>
        <w:t>ENTO DE LAS SEMILLAS FORESTALES</w:t>
      </w:r>
    </w:p>
    <w:p w14:paraId="625C7105" w14:textId="77777777" w:rsidR="00F82B5A" w:rsidRPr="002F6BCC" w:rsidRDefault="00F82B5A" w:rsidP="00C23D74">
      <w:pPr>
        <w:ind w:left="1418" w:hanging="1134"/>
        <w:jc w:val="both"/>
        <w:rPr>
          <w:rFonts w:asciiTheme="minorHAnsi" w:hAnsiTheme="minorHAnsi" w:cstheme="minorHAnsi"/>
          <w:b/>
          <w:sz w:val="24"/>
          <w:szCs w:val="24"/>
          <w:lang w:val="es-MX"/>
        </w:rPr>
      </w:pPr>
    </w:p>
    <w:p w14:paraId="0F68C754" w14:textId="77777777" w:rsidR="00BB0E48" w:rsidRPr="002F6BCC" w:rsidRDefault="00BB0E48" w:rsidP="00BB0E48">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2.1. </w:t>
      </w:r>
      <w:r w:rsidR="007C085F" w:rsidRPr="002F6BCC">
        <w:rPr>
          <w:rFonts w:asciiTheme="minorHAnsi" w:hAnsiTheme="minorHAnsi" w:cstheme="minorHAnsi"/>
          <w:sz w:val="24"/>
          <w:szCs w:val="24"/>
          <w:lang w:val="es-MX"/>
        </w:rPr>
        <w:t>Selección de árboles semilleros</w:t>
      </w:r>
    </w:p>
    <w:p w14:paraId="41B39451" w14:textId="77777777" w:rsidR="00BB0E48" w:rsidRPr="002F6BCC" w:rsidRDefault="00BB0E48" w:rsidP="00BB0E48">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2.2</w:t>
      </w:r>
      <w:r w:rsidR="007C085F" w:rsidRPr="002F6BCC">
        <w:rPr>
          <w:rFonts w:asciiTheme="minorHAnsi" w:hAnsiTheme="minorHAnsi" w:cstheme="minorHAnsi"/>
          <w:sz w:val="24"/>
          <w:szCs w:val="24"/>
          <w:lang w:val="es-MX"/>
        </w:rPr>
        <w:t>. Huertos y rodales semilleros</w:t>
      </w:r>
    </w:p>
    <w:p w14:paraId="214DC71D" w14:textId="77777777" w:rsidR="00AA300B" w:rsidRPr="002F6BCC" w:rsidRDefault="00BB0E48" w:rsidP="00AA300B">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2.3</w:t>
      </w:r>
      <w:r w:rsidR="00AA300B" w:rsidRPr="002F6BCC">
        <w:rPr>
          <w:rFonts w:asciiTheme="minorHAnsi" w:hAnsiTheme="minorHAnsi" w:cstheme="minorHAnsi"/>
          <w:sz w:val="24"/>
          <w:szCs w:val="24"/>
          <w:lang w:val="es-MX"/>
        </w:rPr>
        <w:t xml:space="preserve">. Recolección </w:t>
      </w:r>
      <w:r w:rsidR="007C085F" w:rsidRPr="002F6BCC">
        <w:rPr>
          <w:rFonts w:asciiTheme="minorHAnsi" w:hAnsiTheme="minorHAnsi" w:cstheme="minorHAnsi"/>
          <w:sz w:val="24"/>
          <w:szCs w:val="24"/>
          <w:lang w:val="es-MX"/>
        </w:rPr>
        <w:t>de frutos y semillas forestales</w:t>
      </w:r>
    </w:p>
    <w:p w14:paraId="3FDC554A" w14:textId="77777777" w:rsidR="00AA300B" w:rsidRPr="002F6BCC" w:rsidRDefault="00BB0E48" w:rsidP="00AA300B">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2.4</w:t>
      </w:r>
      <w:r w:rsidR="00AA300B" w:rsidRPr="002F6BCC">
        <w:rPr>
          <w:rFonts w:asciiTheme="minorHAnsi" w:hAnsiTheme="minorHAnsi" w:cstheme="minorHAnsi"/>
          <w:sz w:val="24"/>
          <w:szCs w:val="24"/>
          <w:lang w:val="es-MX"/>
        </w:rPr>
        <w:t xml:space="preserve">. Manejo </w:t>
      </w:r>
      <w:r w:rsidR="007C085F" w:rsidRPr="002F6BCC">
        <w:rPr>
          <w:rFonts w:asciiTheme="minorHAnsi" w:hAnsiTheme="minorHAnsi" w:cstheme="minorHAnsi"/>
          <w:sz w:val="24"/>
          <w:szCs w:val="24"/>
          <w:lang w:val="es-MX"/>
        </w:rPr>
        <w:t>de frutos y semillas forestales</w:t>
      </w:r>
    </w:p>
    <w:p w14:paraId="02C0C2BE" w14:textId="77777777" w:rsidR="00AA300B" w:rsidRPr="002F6BCC" w:rsidRDefault="00BB0E48" w:rsidP="00AA300B">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2.5</w:t>
      </w:r>
      <w:r w:rsidR="00AA300B" w:rsidRPr="002F6BCC">
        <w:rPr>
          <w:rFonts w:asciiTheme="minorHAnsi" w:hAnsiTheme="minorHAnsi" w:cstheme="minorHAnsi"/>
          <w:sz w:val="24"/>
          <w:szCs w:val="24"/>
          <w:lang w:val="es-MX"/>
        </w:rPr>
        <w:t>. Procesamiento de frutos y semillas forest</w:t>
      </w:r>
      <w:r w:rsidR="007C085F" w:rsidRPr="002F6BCC">
        <w:rPr>
          <w:rFonts w:asciiTheme="minorHAnsi" w:hAnsiTheme="minorHAnsi" w:cstheme="minorHAnsi"/>
          <w:sz w:val="24"/>
          <w:szCs w:val="24"/>
          <w:lang w:val="es-MX"/>
        </w:rPr>
        <w:t>ales</w:t>
      </w:r>
    </w:p>
    <w:p w14:paraId="37FB91BF" w14:textId="77777777" w:rsidR="00AA300B" w:rsidRPr="002F6BCC" w:rsidRDefault="00BB0E48" w:rsidP="00AA300B">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2.6</w:t>
      </w:r>
      <w:r w:rsidR="00AA300B" w:rsidRPr="002F6BCC">
        <w:rPr>
          <w:rFonts w:asciiTheme="minorHAnsi" w:hAnsiTheme="minorHAnsi" w:cstheme="minorHAnsi"/>
          <w:sz w:val="24"/>
          <w:szCs w:val="24"/>
          <w:lang w:val="es-MX"/>
        </w:rPr>
        <w:t xml:space="preserve">. </w:t>
      </w:r>
      <w:r w:rsidR="007C085F" w:rsidRPr="002F6BCC">
        <w:rPr>
          <w:rFonts w:asciiTheme="minorHAnsi" w:hAnsiTheme="minorHAnsi" w:cstheme="minorHAnsi"/>
          <w:sz w:val="24"/>
          <w:szCs w:val="24"/>
          <w:lang w:val="es-MX"/>
        </w:rPr>
        <w:t>Análisis de semillas forestales</w:t>
      </w:r>
    </w:p>
    <w:p w14:paraId="491311FF" w14:textId="77777777" w:rsidR="00AA300B" w:rsidRPr="002F6BCC" w:rsidRDefault="00BB0E48" w:rsidP="00AA300B">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2.7</w:t>
      </w:r>
      <w:r w:rsidR="00AA300B" w:rsidRPr="002F6BCC">
        <w:rPr>
          <w:rFonts w:asciiTheme="minorHAnsi" w:hAnsiTheme="minorHAnsi" w:cstheme="minorHAnsi"/>
          <w:sz w:val="24"/>
          <w:szCs w:val="24"/>
          <w:lang w:val="es-MX"/>
        </w:rPr>
        <w:t>. Almace</w:t>
      </w:r>
      <w:r w:rsidR="007C085F" w:rsidRPr="002F6BCC">
        <w:rPr>
          <w:rFonts w:asciiTheme="minorHAnsi" w:hAnsiTheme="minorHAnsi" w:cstheme="minorHAnsi"/>
          <w:sz w:val="24"/>
          <w:szCs w:val="24"/>
          <w:lang w:val="es-MX"/>
        </w:rPr>
        <w:t>namiento de semillas forestales</w:t>
      </w:r>
    </w:p>
    <w:p w14:paraId="7BA64AA9" w14:textId="77777777" w:rsidR="00090BA3" w:rsidRPr="002F6BCC" w:rsidRDefault="00BB0E48" w:rsidP="00085B8D">
      <w:pPr>
        <w:ind w:left="360" w:firstLine="348"/>
        <w:jc w:val="both"/>
        <w:rPr>
          <w:rFonts w:asciiTheme="minorHAnsi" w:hAnsiTheme="minorHAnsi" w:cstheme="minorHAnsi"/>
          <w:sz w:val="24"/>
          <w:szCs w:val="24"/>
        </w:rPr>
      </w:pPr>
      <w:r w:rsidRPr="002F6BCC">
        <w:rPr>
          <w:rFonts w:asciiTheme="minorHAnsi" w:hAnsiTheme="minorHAnsi" w:cstheme="minorHAnsi"/>
          <w:sz w:val="24"/>
          <w:szCs w:val="24"/>
          <w:lang w:val="es-MX"/>
        </w:rPr>
        <w:t>2.8</w:t>
      </w:r>
      <w:r w:rsidR="00085B8D" w:rsidRPr="002F6BCC">
        <w:rPr>
          <w:rFonts w:asciiTheme="minorHAnsi" w:hAnsiTheme="minorHAnsi" w:cstheme="minorHAnsi"/>
          <w:sz w:val="24"/>
          <w:szCs w:val="24"/>
          <w:lang w:val="es-MX"/>
        </w:rPr>
        <w:t>. Fuentes</w:t>
      </w:r>
      <w:r w:rsidR="00090BA3" w:rsidRPr="002F6BCC">
        <w:rPr>
          <w:rFonts w:asciiTheme="minorHAnsi" w:hAnsiTheme="minorHAnsi" w:cstheme="minorHAnsi"/>
          <w:sz w:val="24"/>
          <w:szCs w:val="24"/>
        </w:rPr>
        <w:t xml:space="preserve"> de abastecimiento de semillas forestales</w:t>
      </w:r>
    </w:p>
    <w:p w14:paraId="358B2C3B" w14:textId="77777777" w:rsidR="001C5814" w:rsidRPr="002F6BCC" w:rsidRDefault="001C5814" w:rsidP="00085B8D">
      <w:pPr>
        <w:ind w:left="360" w:firstLine="348"/>
        <w:jc w:val="both"/>
        <w:rPr>
          <w:rFonts w:asciiTheme="minorHAnsi" w:hAnsiTheme="minorHAnsi" w:cstheme="minorHAnsi"/>
          <w:sz w:val="24"/>
          <w:szCs w:val="24"/>
        </w:rPr>
      </w:pPr>
    </w:p>
    <w:p w14:paraId="372CB092" w14:textId="77777777" w:rsidR="00F924D8" w:rsidRPr="002F6BCC" w:rsidRDefault="00AC214D" w:rsidP="00722DB2">
      <w:pPr>
        <w:ind w:left="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C23D74" w:rsidRPr="002F6BCC">
        <w:rPr>
          <w:rFonts w:asciiTheme="minorHAnsi" w:hAnsiTheme="minorHAnsi" w:cstheme="minorHAnsi"/>
          <w:b/>
          <w:sz w:val="24"/>
          <w:szCs w:val="24"/>
          <w:lang w:val="es-MX"/>
        </w:rPr>
        <w:t xml:space="preserve"> 3.</w:t>
      </w:r>
      <w:r w:rsidR="00C23D74" w:rsidRPr="002F6BCC">
        <w:rPr>
          <w:rFonts w:asciiTheme="minorHAnsi" w:hAnsiTheme="minorHAnsi" w:cstheme="minorHAnsi"/>
          <w:b/>
          <w:sz w:val="24"/>
          <w:szCs w:val="24"/>
          <w:lang w:val="es-MX"/>
        </w:rPr>
        <w:tab/>
        <w:t>INTROD</w:t>
      </w:r>
      <w:r w:rsidR="000F1140" w:rsidRPr="002F6BCC">
        <w:rPr>
          <w:rFonts w:asciiTheme="minorHAnsi" w:hAnsiTheme="minorHAnsi" w:cstheme="minorHAnsi"/>
          <w:b/>
          <w:sz w:val="24"/>
          <w:szCs w:val="24"/>
          <w:lang w:val="es-MX"/>
        </w:rPr>
        <w:t>UCCIÓN A LOS VIVEROS FORESTALES</w:t>
      </w:r>
    </w:p>
    <w:p w14:paraId="487EA269" w14:textId="77777777" w:rsidR="00F82B5A" w:rsidRPr="002F6BCC" w:rsidRDefault="00F82B5A" w:rsidP="00722DB2">
      <w:pPr>
        <w:ind w:left="360"/>
        <w:jc w:val="both"/>
        <w:rPr>
          <w:rFonts w:asciiTheme="minorHAnsi" w:hAnsiTheme="minorHAnsi" w:cstheme="minorHAnsi"/>
          <w:b/>
          <w:sz w:val="24"/>
          <w:szCs w:val="24"/>
          <w:lang w:val="es-MX"/>
        </w:rPr>
      </w:pPr>
    </w:p>
    <w:p w14:paraId="3D297A06" w14:textId="77777777" w:rsidR="00923602" w:rsidRPr="002F6BCC" w:rsidRDefault="007C085F" w:rsidP="00923602">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3.1. Definición de viveros</w:t>
      </w:r>
    </w:p>
    <w:p w14:paraId="7B3B16E3" w14:textId="77777777" w:rsidR="001C5814" w:rsidRPr="002F6BCC" w:rsidRDefault="001C5814" w:rsidP="00923602">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3.2. Clasificación de viveros</w:t>
      </w:r>
    </w:p>
    <w:p w14:paraId="24E9F316" w14:textId="77777777" w:rsidR="00923602" w:rsidRPr="002F6BCC" w:rsidRDefault="001C5814" w:rsidP="00923602">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3.3</w:t>
      </w:r>
      <w:r w:rsidR="00923602" w:rsidRPr="002F6BCC">
        <w:rPr>
          <w:rFonts w:asciiTheme="minorHAnsi" w:hAnsiTheme="minorHAnsi" w:cstheme="minorHAnsi"/>
          <w:sz w:val="24"/>
          <w:szCs w:val="24"/>
          <w:lang w:val="es-MX"/>
        </w:rPr>
        <w:t>. Importancia de los viveros forestales</w:t>
      </w:r>
    </w:p>
    <w:p w14:paraId="3E1F46C5" w14:textId="77777777" w:rsidR="00923602" w:rsidRPr="002F6BCC" w:rsidRDefault="00923602" w:rsidP="00722DB2">
      <w:pPr>
        <w:ind w:left="360"/>
        <w:jc w:val="both"/>
        <w:rPr>
          <w:rFonts w:asciiTheme="minorHAnsi" w:hAnsiTheme="minorHAnsi" w:cstheme="minorHAnsi"/>
          <w:b/>
          <w:sz w:val="24"/>
          <w:szCs w:val="24"/>
          <w:lang w:val="es-MX"/>
        </w:rPr>
      </w:pPr>
    </w:p>
    <w:p w14:paraId="50EABABF" w14:textId="77777777" w:rsidR="00923602" w:rsidRPr="002F6BCC" w:rsidRDefault="00AC214D" w:rsidP="00722DB2">
      <w:pPr>
        <w:ind w:left="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C23D74" w:rsidRPr="002F6BCC">
        <w:rPr>
          <w:rFonts w:asciiTheme="minorHAnsi" w:hAnsiTheme="minorHAnsi" w:cstheme="minorHAnsi"/>
          <w:b/>
          <w:sz w:val="24"/>
          <w:szCs w:val="24"/>
          <w:lang w:val="es-MX"/>
        </w:rPr>
        <w:t xml:space="preserve"> 4.</w:t>
      </w:r>
      <w:r w:rsidR="00C23D74" w:rsidRPr="002F6BCC">
        <w:rPr>
          <w:rFonts w:asciiTheme="minorHAnsi" w:hAnsiTheme="minorHAnsi" w:cstheme="minorHAnsi"/>
          <w:b/>
          <w:sz w:val="24"/>
          <w:szCs w:val="24"/>
          <w:lang w:val="es-MX"/>
        </w:rPr>
        <w:tab/>
        <w:t>ESTABLECIMIENTO DE VIVEROS FORESTALES</w:t>
      </w:r>
    </w:p>
    <w:p w14:paraId="580B20A7" w14:textId="77777777" w:rsidR="00F82B5A" w:rsidRPr="002F6BCC" w:rsidRDefault="00F82B5A" w:rsidP="00722DB2">
      <w:pPr>
        <w:ind w:left="360"/>
        <w:jc w:val="both"/>
        <w:rPr>
          <w:rFonts w:asciiTheme="minorHAnsi" w:hAnsiTheme="minorHAnsi" w:cstheme="minorHAnsi"/>
          <w:b/>
          <w:sz w:val="24"/>
          <w:szCs w:val="24"/>
          <w:lang w:val="es-MX"/>
        </w:rPr>
      </w:pPr>
    </w:p>
    <w:p w14:paraId="3DF09CC1" w14:textId="77777777" w:rsidR="00923602" w:rsidRPr="002F6BCC" w:rsidRDefault="00923602" w:rsidP="00722DB2">
      <w:pPr>
        <w:ind w:left="360"/>
        <w:jc w:val="both"/>
        <w:rPr>
          <w:rFonts w:asciiTheme="minorHAnsi" w:hAnsiTheme="minorHAnsi" w:cstheme="minorHAnsi"/>
          <w:sz w:val="24"/>
          <w:szCs w:val="24"/>
          <w:lang w:val="es-MX"/>
        </w:rPr>
      </w:pPr>
      <w:r w:rsidRPr="002F6BCC">
        <w:rPr>
          <w:rFonts w:asciiTheme="minorHAnsi" w:hAnsiTheme="minorHAnsi" w:cstheme="minorHAnsi"/>
          <w:b/>
          <w:sz w:val="24"/>
          <w:szCs w:val="24"/>
          <w:lang w:val="es-MX"/>
        </w:rPr>
        <w:tab/>
      </w:r>
      <w:r w:rsidRPr="002F6BCC">
        <w:rPr>
          <w:rFonts w:asciiTheme="minorHAnsi" w:hAnsiTheme="minorHAnsi" w:cstheme="minorHAnsi"/>
          <w:sz w:val="24"/>
          <w:szCs w:val="24"/>
          <w:lang w:val="es-MX"/>
        </w:rPr>
        <w:t>4.1. La selección del sitio par</w:t>
      </w:r>
      <w:r w:rsidR="007C085F" w:rsidRPr="002F6BCC">
        <w:rPr>
          <w:rFonts w:asciiTheme="minorHAnsi" w:hAnsiTheme="minorHAnsi" w:cstheme="minorHAnsi"/>
          <w:sz w:val="24"/>
          <w:szCs w:val="24"/>
          <w:lang w:val="es-MX"/>
        </w:rPr>
        <w:t>a el establecimiento del vivero</w:t>
      </w:r>
    </w:p>
    <w:p w14:paraId="52BA7C24" w14:textId="77777777" w:rsidR="00923602" w:rsidRPr="002F6BCC" w:rsidRDefault="00923602" w:rsidP="00722DB2">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4.2. Preparación del sitio y activi</w:t>
      </w:r>
      <w:r w:rsidR="007C085F" w:rsidRPr="002F6BCC">
        <w:rPr>
          <w:rFonts w:asciiTheme="minorHAnsi" w:hAnsiTheme="minorHAnsi" w:cstheme="minorHAnsi"/>
          <w:sz w:val="24"/>
          <w:szCs w:val="24"/>
          <w:lang w:val="es-MX"/>
        </w:rPr>
        <w:t>dades de mantenimiento</w:t>
      </w:r>
    </w:p>
    <w:p w14:paraId="57395DB9" w14:textId="77777777" w:rsidR="001C5814" w:rsidRPr="002F6BCC" w:rsidRDefault="00923602" w:rsidP="00722DB2">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 xml:space="preserve">4.3. </w:t>
      </w:r>
      <w:r w:rsidR="001C5814" w:rsidRPr="002F6BCC">
        <w:rPr>
          <w:rFonts w:asciiTheme="minorHAnsi" w:hAnsiTheme="minorHAnsi" w:cstheme="minorHAnsi"/>
          <w:sz w:val="24"/>
          <w:szCs w:val="24"/>
          <w:lang w:val="es-MX"/>
        </w:rPr>
        <w:t>Diseño y disposición de las áreas del vivero</w:t>
      </w:r>
    </w:p>
    <w:p w14:paraId="4ECD6A95" w14:textId="77777777" w:rsidR="00E31CD9" w:rsidRPr="002F6BCC" w:rsidRDefault="00E31CD9" w:rsidP="00663B32">
      <w:pPr>
        <w:ind w:left="360"/>
        <w:jc w:val="both"/>
        <w:rPr>
          <w:rFonts w:asciiTheme="minorHAnsi" w:hAnsiTheme="minorHAnsi" w:cstheme="minorHAnsi"/>
          <w:sz w:val="24"/>
          <w:szCs w:val="24"/>
          <w:lang w:val="es-MX"/>
        </w:rPr>
      </w:pPr>
    </w:p>
    <w:p w14:paraId="397EB0F1" w14:textId="77777777" w:rsidR="004A7F9B" w:rsidRPr="002F6BCC" w:rsidRDefault="00AC214D" w:rsidP="004A7F9B">
      <w:pPr>
        <w:ind w:left="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4A7F9B" w:rsidRPr="002F6BCC">
        <w:rPr>
          <w:rFonts w:asciiTheme="minorHAnsi" w:hAnsiTheme="minorHAnsi" w:cstheme="minorHAnsi"/>
          <w:b/>
          <w:sz w:val="24"/>
          <w:szCs w:val="24"/>
          <w:lang w:val="es-MX"/>
        </w:rPr>
        <w:t xml:space="preserve"> 5.</w:t>
      </w:r>
      <w:r w:rsidR="004A7F9B" w:rsidRPr="002F6BCC">
        <w:rPr>
          <w:rFonts w:asciiTheme="minorHAnsi" w:hAnsiTheme="minorHAnsi" w:cstheme="minorHAnsi"/>
          <w:b/>
          <w:sz w:val="24"/>
          <w:szCs w:val="24"/>
          <w:lang w:val="es-MX"/>
        </w:rPr>
        <w:tab/>
        <w:t>SISTEMAS DE PRODUCCIÓN DE PLANTAS</w:t>
      </w:r>
      <w:r w:rsidR="007C085F" w:rsidRPr="002F6BCC">
        <w:rPr>
          <w:rFonts w:asciiTheme="minorHAnsi" w:hAnsiTheme="minorHAnsi" w:cstheme="minorHAnsi"/>
          <w:b/>
          <w:sz w:val="24"/>
          <w:szCs w:val="24"/>
          <w:lang w:val="es-MX"/>
        </w:rPr>
        <w:t xml:space="preserve"> Y SUSTRATOS</w:t>
      </w:r>
    </w:p>
    <w:p w14:paraId="4C56ED15" w14:textId="77777777" w:rsidR="00F82B5A" w:rsidRPr="002F6BCC" w:rsidRDefault="00F82B5A" w:rsidP="004A7F9B">
      <w:pPr>
        <w:ind w:left="360"/>
        <w:jc w:val="both"/>
        <w:rPr>
          <w:rFonts w:asciiTheme="minorHAnsi" w:hAnsiTheme="minorHAnsi" w:cstheme="minorHAnsi"/>
          <w:b/>
          <w:sz w:val="24"/>
          <w:szCs w:val="24"/>
          <w:lang w:val="es-MX"/>
        </w:rPr>
      </w:pPr>
    </w:p>
    <w:p w14:paraId="3DD22F2C" w14:textId="77777777" w:rsidR="004A7F9B" w:rsidRPr="002F6BCC" w:rsidRDefault="004A7F9B" w:rsidP="004A7F9B">
      <w:pPr>
        <w:ind w:left="360"/>
        <w:jc w:val="both"/>
        <w:rPr>
          <w:rFonts w:asciiTheme="minorHAnsi" w:hAnsiTheme="minorHAnsi" w:cstheme="minorHAnsi"/>
          <w:sz w:val="24"/>
          <w:szCs w:val="24"/>
          <w:lang w:val="es-MX"/>
        </w:rPr>
      </w:pPr>
      <w:r w:rsidRPr="002F6BCC">
        <w:rPr>
          <w:rFonts w:asciiTheme="minorHAnsi" w:hAnsiTheme="minorHAnsi" w:cstheme="minorHAnsi"/>
          <w:b/>
          <w:sz w:val="24"/>
          <w:szCs w:val="24"/>
          <w:lang w:val="es-MX"/>
        </w:rPr>
        <w:tab/>
      </w:r>
      <w:r w:rsidR="007C085F" w:rsidRPr="002F6BCC">
        <w:rPr>
          <w:rFonts w:asciiTheme="minorHAnsi" w:hAnsiTheme="minorHAnsi" w:cstheme="minorHAnsi"/>
          <w:sz w:val="24"/>
          <w:szCs w:val="24"/>
          <w:lang w:val="es-MX"/>
        </w:rPr>
        <w:t>5.1. Definición e importancia</w:t>
      </w:r>
    </w:p>
    <w:p w14:paraId="43687E14" w14:textId="77777777" w:rsidR="004A7F9B" w:rsidRPr="002F6BCC" w:rsidRDefault="0077307B" w:rsidP="007C085F">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5.</w:t>
      </w:r>
      <w:r w:rsidR="00E63FF9" w:rsidRPr="002F6BCC">
        <w:rPr>
          <w:rFonts w:asciiTheme="minorHAnsi" w:hAnsiTheme="minorHAnsi" w:cstheme="minorHAnsi"/>
          <w:sz w:val="24"/>
          <w:szCs w:val="24"/>
          <w:lang w:val="es-MX"/>
        </w:rPr>
        <w:t>2</w:t>
      </w:r>
      <w:r w:rsidR="004A7F9B" w:rsidRPr="002F6BCC">
        <w:rPr>
          <w:rFonts w:asciiTheme="minorHAnsi" w:hAnsiTheme="minorHAnsi" w:cstheme="minorHAnsi"/>
          <w:sz w:val="24"/>
          <w:szCs w:val="24"/>
          <w:lang w:val="es-MX"/>
        </w:rPr>
        <w:t>. Sistema</w:t>
      </w:r>
      <w:r w:rsidR="007C085F" w:rsidRPr="002F6BCC">
        <w:rPr>
          <w:rFonts w:asciiTheme="minorHAnsi" w:hAnsiTheme="minorHAnsi" w:cstheme="minorHAnsi"/>
          <w:sz w:val="24"/>
          <w:szCs w:val="24"/>
          <w:lang w:val="es-MX"/>
        </w:rPr>
        <w:t>s producción de plantas</w:t>
      </w:r>
    </w:p>
    <w:p w14:paraId="1AB9AFF7" w14:textId="77777777" w:rsidR="004A7F9B" w:rsidRPr="002F6BCC" w:rsidRDefault="0077307B" w:rsidP="007C085F">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5.</w:t>
      </w:r>
      <w:r w:rsidR="00E63FF9" w:rsidRPr="002F6BCC">
        <w:rPr>
          <w:rFonts w:asciiTheme="minorHAnsi" w:hAnsiTheme="minorHAnsi" w:cstheme="minorHAnsi"/>
          <w:sz w:val="24"/>
          <w:szCs w:val="24"/>
          <w:lang w:val="es-MX"/>
        </w:rPr>
        <w:t>3</w:t>
      </w:r>
      <w:r w:rsidR="004A7F9B" w:rsidRPr="002F6BCC">
        <w:rPr>
          <w:rFonts w:asciiTheme="minorHAnsi" w:hAnsiTheme="minorHAnsi" w:cstheme="minorHAnsi"/>
          <w:sz w:val="24"/>
          <w:szCs w:val="24"/>
          <w:lang w:val="es-MX"/>
        </w:rPr>
        <w:t>. Ele</w:t>
      </w:r>
      <w:r w:rsidR="007C085F" w:rsidRPr="002F6BCC">
        <w:rPr>
          <w:rFonts w:asciiTheme="minorHAnsi" w:hAnsiTheme="minorHAnsi" w:cstheme="minorHAnsi"/>
          <w:sz w:val="24"/>
          <w:szCs w:val="24"/>
          <w:lang w:val="es-MX"/>
        </w:rPr>
        <w:t>cción del sistema de producción</w:t>
      </w:r>
    </w:p>
    <w:p w14:paraId="60A06361" w14:textId="77777777" w:rsidR="00E63FF9" w:rsidRPr="002F6BCC" w:rsidRDefault="00E63FF9" w:rsidP="00E63FF9">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5.4. Tipos de sustratos</w:t>
      </w:r>
    </w:p>
    <w:p w14:paraId="0411797A" w14:textId="77777777" w:rsidR="004A7F9B" w:rsidRPr="002F6BCC" w:rsidRDefault="004A7F9B" w:rsidP="00663B32">
      <w:pPr>
        <w:ind w:left="360"/>
        <w:jc w:val="both"/>
        <w:rPr>
          <w:rFonts w:asciiTheme="minorHAnsi" w:hAnsiTheme="minorHAnsi" w:cstheme="minorHAnsi"/>
          <w:sz w:val="24"/>
          <w:szCs w:val="24"/>
          <w:lang w:val="es-MX"/>
        </w:rPr>
      </w:pPr>
    </w:p>
    <w:p w14:paraId="2D6DECC0" w14:textId="77777777" w:rsidR="00E92E80" w:rsidRPr="002F6BCC" w:rsidRDefault="00AC214D" w:rsidP="00722DB2">
      <w:pPr>
        <w:ind w:left="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FC4046" w:rsidRPr="002F6BCC">
        <w:rPr>
          <w:rFonts w:asciiTheme="minorHAnsi" w:hAnsiTheme="minorHAnsi" w:cstheme="minorHAnsi"/>
          <w:b/>
          <w:sz w:val="24"/>
          <w:szCs w:val="24"/>
          <w:lang w:val="es-MX"/>
        </w:rPr>
        <w:t xml:space="preserve"> 6.</w:t>
      </w:r>
      <w:r w:rsidR="00FC4046" w:rsidRPr="002F6BCC">
        <w:rPr>
          <w:rFonts w:asciiTheme="minorHAnsi" w:hAnsiTheme="minorHAnsi" w:cstheme="minorHAnsi"/>
          <w:b/>
          <w:sz w:val="24"/>
          <w:szCs w:val="24"/>
          <w:lang w:val="es-MX"/>
        </w:rPr>
        <w:tab/>
        <w:t>P</w:t>
      </w:r>
      <w:r w:rsidR="000F1140" w:rsidRPr="002F6BCC">
        <w:rPr>
          <w:rFonts w:asciiTheme="minorHAnsi" w:hAnsiTheme="minorHAnsi" w:cstheme="minorHAnsi"/>
          <w:b/>
          <w:sz w:val="24"/>
          <w:szCs w:val="24"/>
          <w:lang w:val="es-MX"/>
        </w:rPr>
        <w:t>RODUCCIÓN Y MANEJO DE PLÁNTULAS</w:t>
      </w:r>
    </w:p>
    <w:p w14:paraId="6D205AC3" w14:textId="77777777" w:rsidR="00F82B5A" w:rsidRPr="002F6BCC" w:rsidRDefault="00F82B5A" w:rsidP="00722DB2">
      <w:pPr>
        <w:ind w:left="360"/>
        <w:jc w:val="both"/>
        <w:rPr>
          <w:rFonts w:asciiTheme="minorHAnsi" w:hAnsiTheme="minorHAnsi" w:cstheme="minorHAnsi"/>
          <w:b/>
          <w:sz w:val="24"/>
          <w:szCs w:val="24"/>
          <w:lang w:val="es-MX"/>
        </w:rPr>
      </w:pPr>
    </w:p>
    <w:p w14:paraId="0D46E2F4" w14:textId="77777777" w:rsidR="00E92E80" w:rsidRPr="002F6BCC" w:rsidRDefault="00663B32" w:rsidP="00E92E80">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6</w:t>
      </w:r>
      <w:r w:rsidR="00E92E80" w:rsidRPr="002F6BCC">
        <w:rPr>
          <w:rFonts w:asciiTheme="minorHAnsi" w:hAnsiTheme="minorHAnsi" w:cstheme="minorHAnsi"/>
          <w:sz w:val="24"/>
          <w:szCs w:val="24"/>
          <w:lang w:val="es-MX"/>
        </w:rPr>
        <w:t>.</w:t>
      </w:r>
      <w:r w:rsidRPr="002F6BCC">
        <w:rPr>
          <w:rFonts w:asciiTheme="minorHAnsi" w:hAnsiTheme="minorHAnsi" w:cstheme="minorHAnsi"/>
          <w:sz w:val="24"/>
          <w:szCs w:val="24"/>
          <w:lang w:val="es-MX"/>
        </w:rPr>
        <w:t>1</w:t>
      </w:r>
      <w:r w:rsidR="00E92E80" w:rsidRPr="002F6BCC">
        <w:rPr>
          <w:rFonts w:asciiTheme="minorHAnsi" w:hAnsiTheme="minorHAnsi" w:cstheme="minorHAnsi"/>
          <w:sz w:val="24"/>
          <w:szCs w:val="24"/>
          <w:lang w:val="es-MX"/>
        </w:rPr>
        <w:t xml:space="preserve">. </w:t>
      </w:r>
      <w:r w:rsidR="007C085F" w:rsidRPr="002F6BCC">
        <w:rPr>
          <w:rFonts w:asciiTheme="minorHAnsi" w:hAnsiTheme="minorHAnsi" w:cstheme="minorHAnsi"/>
          <w:sz w:val="24"/>
          <w:szCs w:val="24"/>
          <w:lang w:val="es-MX"/>
        </w:rPr>
        <w:t>Fisiología de la g</w:t>
      </w:r>
      <w:r w:rsidR="00E92E80" w:rsidRPr="002F6BCC">
        <w:rPr>
          <w:rFonts w:asciiTheme="minorHAnsi" w:hAnsiTheme="minorHAnsi" w:cstheme="minorHAnsi"/>
          <w:sz w:val="24"/>
          <w:szCs w:val="24"/>
          <w:lang w:val="es-MX"/>
        </w:rPr>
        <w:t>erminación</w:t>
      </w:r>
    </w:p>
    <w:p w14:paraId="737D64B5" w14:textId="77777777" w:rsidR="00E92E80" w:rsidRPr="002F6BCC" w:rsidRDefault="007C085F" w:rsidP="007C085F">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00663B32" w:rsidRPr="002F6BCC">
        <w:rPr>
          <w:rFonts w:asciiTheme="minorHAnsi" w:hAnsiTheme="minorHAnsi" w:cstheme="minorHAnsi"/>
          <w:sz w:val="24"/>
          <w:szCs w:val="24"/>
          <w:lang w:val="es-MX"/>
        </w:rPr>
        <w:t>6</w:t>
      </w:r>
      <w:r w:rsidR="00E92E80" w:rsidRPr="002F6BCC">
        <w:rPr>
          <w:rFonts w:asciiTheme="minorHAnsi" w:hAnsiTheme="minorHAnsi" w:cstheme="minorHAnsi"/>
          <w:sz w:val="24"/>
          <w:szCs w:val="24"/>
          <w:lang w:val="es-MX"/>
        </w:rPr>
        <w:t>.</w:t>
      </w:r>
      <w:r w:rsidRPr="002F6BCC">
        <w:rPr>
          <w:rFonts w:asciiTheme="minorHAnsi" w:hAnsiTheme="minorHAnsi" w:cstheme="minorHAnsi"/>
          <w:sz w:val="24"/>
          <w:szCs w:val="24"/>
          <w:lang w:val="es-MX"/>
        </w:rPr>
        <w:t xml:space="preserve">2. Latencia de las semillas forestales </w:t>
      </w:r>
      <w:r w:rsidR="00941174" w:rsidRPr="002F6BCC">
        <w:rPr>
          <w:rFonts w:asciiTheme="minorHAnsi" w:hAnsiTheme="minorHAnsi" w:cstheme="minorHAnsi"/>
          <w:sz w:val="24"/>
          <w:szCs w:val="24"/>
          <w:lang w:val="es-MX"/>
        </w:rPr>
        <w:t>y t</w:t>
      </w:r>
      <w:r w:rsidRPr="002F6BCC">
        <w:rPr>
          <w:rFonts w:asciiTheme="minorHAnsi" w:hAnsiTheme="minorHAnsi" w:cstheme="minorHAnsi"/>
          <w:sz w:val="24"/>
          <w:szCs w:val="24"/>
          <w:lang w:val="es-MX"/>
        </w:rPr>
        <w:t>ratamientos pre-germinativos</w:t>
      </w:r>
    </w:p>
    <w:p w14:paraId="2C8D6B31" w14:textId="77777777" w:rsidR="00E92E80" w:rsidRPr="002F6BCC" w:rsidRDefault="00663B32" w:rsidP="00E92E80">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00941174" w:rsidRPr="002F6BCC">
        <w:rPr>
          <w:rFonts w:asciiTheme="minorHAnsi" w:hAnsiTheme="minorHAnsi" w:cstheme="minorHAnsi"/>
          <w:sz w:val="24"/>
          <w:szCs w:val="24"/>
          <w:lang w:val="es-MX"/>
        </w:rPr>
        <w:t>6.3. Camas de germinación y bancales</w:t>
      </w:r>
    </w:p>
    <w:p w14:paraId="4855FEF5" w14:textId="77777777" w:rsidR="00663B32" w:rsidRPr="002F6BCC" w:rsidRDefault="00663B32" w:rsidP="007C085F">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6</w:t>
      </w:r>
      <w:r w:rsidR="00941174" w:rsidRPr="002F6BCC">
        <w:rPr>
          <w:rFonts w:asciiTheme="minorHAnsi" w:hAnsiTheme="minorHAnsi" w:cstheme="minorHAnsi"/>
          <w:sz w:val="24"/>
          <w:szCs w:val="24"/>
          <w:lang w:val="es-MX"/>
        </w:rPr>
        <w:t>.4. Siembra directa de semillas</w:t>
      </w:r>
    </w:p>
    <w:p w14:paraId="2622D3C6" w14:textId="77777777" w:rsidR="00663B32" w:rsidRPr="002F6BCC" w:rsidRDefault="00941174" w:rsidP="00E92E80">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6.5</w:t>
      </w:r>
      <w:r w:rsidR="007D1778" w:rsidRPr="002F6BCC">
        <w:rPr>
          <w:rFonts w:asciiTheme="minorHAnsi" w:hAnsiTheme="minorHAnsi" w:cstheme="minorHAnsi"/>
          <w:sz w:val="24"/>
          <w:szCs w:val="24"/>
          <w:lang w:val="es-MX"/>
        </w:rPr>
        <w:t>. Micorrización</w:t>
      </w:r>
    </w:p>
    <w:p w14:paraId="21231372" w14:textId="77777777" w:rsidR="00663B32" w:rsidRPr="002F6BCC" w:rsidRDefault="00941174" w:rsidP="00E92E80">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6.6. Repique y endurecimiento</w:t>
      </w:r>
    </w:p>
    <w:p w14:paraId="59ADBEF3" w14:textId="77777777" w:rsidR="00663B32" w:rsidRPr="002F6BCC" w:rsidRDefault="00941174" w:rsidP="00E92E80">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6.7</w:t>
      </w:r>
      <w:r w:rsidR="00663B32" w:rsidRPr="002F6BCC">
        <w:rPr>
          <w:rFonts w:asciiTheme="minorHAnsi" w:hAnsiTheme="minorHAnsi" w:cstheme="minorHAnsi"/>
          <w:sz w:val="24"/>
          <w:szCs w:val="24"/>
          <w:lang w:val="es-MX"/>
        </w:rPr>
        <w:t xml:space="preserve">. </w:t>
      </w:r>
      <w:r w:rsidRPr="002F6BCC">
        <w:rPr>
          <w:rFonts w:asciiTheme="minorHAnsi" w:hAnsiTheme="minorHAnsi" w:cstheme="minorHAnsi"/>
          <w:sz w:val="24"/>
          <w:szCs w:val="24"/>
          <w:lang w:val="es-MX"/>
        </w:rPr>
        <w:t>Riego y nutrición</w:t>
      </w:r>
    </w:p>
    <w:p w14:paraId="52958DE4" w14:textId="143B875B" w:rsidR="007414CC" w:rsidRDefault="00941174" w:rsidP="00E92E80">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6.8</w:t>
      </w:r>
      <w:r w:rsidR="00663B32" w:rsidRPr="002F6BCC">
        <w:rPr>
          <w:rFonts w:asciiTheme="minorHAnsi" w:hAnsiTheme="minorHAnsi" w:cstheme="minorHAnsi"/>
          <w:sz w:val="24"/>
          <w:szCs w:val="24"/>
          <w:lang w:val="es-MX"/>
        </w:rPr>
        <w:t xml:space="preserve">. </w:t>
      </w:r>
      <w:r w:rsidR="007414CC">
        <w:rPr>
          <w:rFonts w:asciiTheme="minorHAnsi" w:hAnsiTheme="minorHAnsi" w:cstheme="minorHAnsi"/>
          <w:sz w:val="24"/>
          <w:szCs w:val="24"/>
          <w:lang w:val="es-MX"/>
        </w:rPr>
        <w:t>Evaluación de la calidad de las plántulas</w:t>
      </w:r>
    </w:p>
    <w:p w14:paraId="79835581" w14:textId="6C097BC1" w:rsidR="00663B32" w:rsidRPr="002F6BCC" w:rsidRDefault="007414CC" w:rsidP="007414CC">
      <w:pPr>
        <w:ind w:left="360" w:firstLine="348"/>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6.9. </w:t>
      </w:r>
      <w:r w:rsidR="00663B32" w:rsidRPr="002F6BCC">
        <w:rPr>
          <w:rFonts w:asciiTheme="minorHAnsi" w:hAnsiTheme="minorHAnsi" w:cstheme="minorHAnsi"/>
          <w:sz w:val="24"/>
          <w:szCs w:val="24"/>
          <w:lang w:val="es-MX"/>
        </w:rPr>
        <w:t>Control de plagas y enfermedades</w:t>
      </w:r>
    </w:p>
    <w:p w14:paraId="3E741EEA" w14:textId="460D38AE" w:rsidR="00E955A7" w:rsidRPr="002F6BCC" w:rsidRDefault="00E955A7" w:rsidP="00E92E80">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6.</w:t>
      </w:r>
      <w:r w:rsidR="007414CC">
        <w:rPr>
          <w:rFonts w:asciiTheme="minorHAnsi" w:hAnsiTheme="minorHAnsi" w:cstheme="minorHAnsi"/>
          <w:sz w:val="24"/>
          <w:szCs w:val="24"/>
          <w:lang w:val="es-MX"/>
        </w:rPr>
        <w:t>10</w:t>
      </w:r>
      <w:r w:rsidRPr="002F6BCC">
        <w:rPr>
          <w:rFonts w:asciiTheme="minorHAnsi" w:hAnsiTheme="minorHAnsi" w:cstheme="minorHAnsi"/>
          <w:sz w:val="24"/>
          <w:szCs w:val="24"/>
          <w:lang w:val="es-MX"/>
        </w:rPr>
        <w:t>.</w:t>
      </w:r>
      <w:r w:rsidR="00941174" w:rsidRPr="002F6BCC">
        <w:rPr>
          <w:rFonts w:asciiTheme="minorHAnsi" w:hAnsiTheme="minorHAnsi" w:cstheme="minorHAnsi"/>
          <w:sz w:val="24"/>
          <w:szCs w:val="24"/>
          <w:lang w:val="es-MX"/>
        </w:rPr>
        <w:t xml:space="preserve"> Cosecha, embalaje y transporte</w:t>
      </w:r>
    </w:p>
    <w:p w14:paraId="16229710" w14:textId="77777777" w:rsidR="00F82B5A" w:rsidRPr="002F6BCC" w:rsidRDefault="00F82B5A" w:rsidP="007B39D7">
      <w:pPr>
        <w:jc w:val="both"/>
        <w:rPr>
          <w:rFonts w:asciiTheme="minorHAnsi" w:hAnsiTheme="minorHAnsi" w:cstheme="minorHAnsi"/>
          <w:b/>
          <w:sz w:val="24"/>
          <w:szCs w:val="24"/>
          <w:lang w:val="es-MX"/>
        </w:rPr>
      </w:pPr>
    </w:p>
    <w:p w14:paraId="4809F4F6" w14:textId="77777777" w:rsidR="00923602" w:rsidRPr="002F6BCC" w:rsidRDefault="00AC214D" w:rsidP="00722DB2">
      <w:pPr>
        <w:ind w:left="360"/>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FC4046" w:rsidRPr="002F6BCC">
        <w:rPr>
          <w:rFonts w:asciiTheme="minorHAnsi" w:hAnsiTheme="minorHAnsi" w:cstheme="minorHAnsi"/>
          <w:b/>
          <w:sz w:val="24"/>
          <w:szCs w:val="24"/>
          <w:lang w:val="es-MX"/>
        </w:rPr>
        <w:t xml:space="preserve"> 7. </w:t>
      </w:r>
      <w:r w:rsidR="00FC4046" w:rsidRPr="002F6BCC">
        <w:rPr>
          <w:rFonts w:asciiTheme="minorHAnsi" w:hAnsiTheme="minorHAnsi" w:cstheme="minorHAnsi"/>
          <w:b/>
          <w:sz w:val="24"/>
          <w:szCs w:val="24"/>
          <w:lang w:val="es-MX"/>
        </w:rPr>
        <w:tab/>
        <w:t>PR</w:t>
      </w:r>
      <w:r w:rsidR="000F1140" w:rsidRPr="002F6BCC">
        <w:rPr>
          <w:rFonts w:asciiTheme="minorHAnsi" w:hAnsiTheme="minorHAnsi" w:cstheme="minorHAnsi"/>
          <w:b/>
          <w:sz w:val="24"/>
          <w:szCs w:val="24"/>
          <w:lang w:val="es-MX"/>
        </w:rPr>
        <w:t>OPAGACIÓN VEGETATIVA</w:t>
      </w:r>
    </w:p>
    <w:p w14:paraId="41076B64" w14:textId="77777777" w:rsidR="00F82B5A" w:rsidRPr="002F6BCC" w:rsidRDefault="00F82B5A" w:rsidP="00722DB2">
      <w:pPr>
        <w:ind w:left="360"/>
        <w:jc w:val="both"/>
        <w:rPr>
          <w:rFonts w:asciiTheme="minorHAnsi" w:hAnsiTheme="minorHAnsi" w:cstheme="minorHAnsi"/>
          <w:b/>
          <w:sz w:val="24"/>
          <w:szCs w:val="24"/>
          <w:lang w:val="es-MX"/>
        </w:rPr>
      </w:pPr>
    </w:p>
    <w:p w14:paraId="54AFB5FE" w14:textId="77777777" w:rsidR="003611FB" w:rsidRPr="002F6BCC" w:rsidRDefault="003611FB" w:rsidP="003611FB">
      <w:pPr>
        <w:ind w:left="360"/>
        <w:jc w:val="both"/>
        <w:rPr>
          <w:rFonts w:asciiTheme="minorHAnsi" w:hAnsiTheme="minorHAnsi" w:cstheme="minorHAnsi"/>
          <w:sz w:val="24"/>
          <w:szCs w:val="24"/>
          <w:lang w:val="es-MX"/>
        </w:rPr>
      </w:pPr>
      <w:r w:rsidRPr="002F6BCC">
        <w:rPr>
          <w:rFonts w:asciiTheme="minorHAnsi" w:hAnsiTheme="minorHAnsi" w:cstheme="minorHAnsi"/>
          <w:b/>
          <w:sz w:val="24"/>
          <w:szCs w:val="24"/>
          <w:lang w:val="es-MX"/>
        </w:rPr>
        <w:tab/>
      </w:r>
      <w:r w:rsidRPr="002F6BCC">
        <w:rPr>
          <w:rFonts w:asciiTheme="minorHAnsi" w:hAnsiTheme="minorHAnsi" w:cstheme="minorHAnsi"/>
          <w:sz w:val="24"/>
          <w:szCs w:val="24"/>
          <w:lang w:val="es-MX"/>
        </w:rPr>
        <w:t>7.1. Importanc</w:t>
      </w:r>
      <w:r w:rsidR="00941174" w:rsidRPr="002F6BCC">
        <w:rPr>
          <w:rFonts w:asciiTheme="minorHAnsi" w:hAnsiTheme="minorHAnsi" w:cstheme="minorHAnsi"/>
          <w:sz w:val="24"/>
          <w:szCs w:val="24"/>
          <w:lang w:val="es-MX"/>
        </w:rPr>
        <w:t>ia de la propagación vegetativa</w:t>
      </w:r>
    </w:p>
    <w:p w14:paraId="73E5A2DE" w14:textId="77777777" w:rsidR="003611FB" w:rsidRPr="002F6BCC" w:rsidRDefault="003611FB" w:rsidP="003611FB">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lastRenderedPageBreak/>
        <w:tab/>
        <w:t>7.2.</w:t>
      </w:r>
      <w:r w:rsidR="00941174" w:rsidRPr="002F6BCC">
        <w:rPr>
          <w:rFonts w:asciiTheme="minorHAnsi" w:hAnsiTheme="minorHAnsi" w:cstheme="minorHAnsi"/>
          <w:sz w:val="24"/>
          <w:szCs w:val="24"/>
          <w:lang w:val="es-MX"/>
        </w:rPr>
        <w:t xml:space="preserve"> Uso de clones en reforestación</w:t>
      </w:r>
    </w:p>
    <w:p w14:paraId="4BA6176F" w14:textId="77777777" w:rsidR="00941174" w:rsidRPr="002F6BCC" w:rsidRDefault="003611FB" w:rsidP="003611FB">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00941174" w:rsidRPr="002F6BCC">
        <w:rPr>
          <w:rFonts w:asciiTheme="minorHAnsi" w:hAnsiTheme="minorHAnsi" w:cstheme="minorHAnsi"/>
          <w:sz w:val="24"/>
          <w:szCs w:val="24"/>
          <w:lang w:val="es-MX"/>
        </w:rPr>
        <w:t>7.</w:t>
      </w:r>
      <w:r w:rsidR="00E63FF9" w:rsidRPr="002F6BCC">
        <w:rPr>
          <w:rFonts w:asciiTheme="minorHAnsi" w:hAnsiTheme="minorHAnsi" w:cstheme="minorHAnsi"/>
          <w:sz w:val="24"/>
          <w:szCs w:val="24"/>
          <w:lang w:val="es-MX"/>
        </w:rPr>
        <w:t>3</w:t>
      </w:r>
      <w:r w:rsidR="00941174" w:rsidRPr="002F6BCC">
        <w:rPr>
          <w:rFonts w:asciiTheme="minorHAnsi" w:hAnsiTheme="minorHAnsi" w:cstheme="minorHAnsi"/>
          <w:sz w:val="24"/>
          <w:szCs w:val="24"/>
          <w:lang w:val="es-MX"/>
        </w:rPr>
        <w:t>. Propagación por medio de acodos</w:t>
      </w:r>
    </w:p>
    <w:p w14:paraId="3DDDCFAC" w14:textId="77777777" w:rsidR="00E63FF9" w:rsidRPr="002F6BCC" w:rsidRDefault="00941174" w:rsidP="00E63FF9">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7.</w:t>
      </w:r>
      <w:r w:rsidR="00E63FF9" w:rsidRPr="002F6BCC">
        <w:rPr>
          <w:rFonts w:asciiTheme="minorHAnsi" w:hAnsiTheme="minorHAnsi" w:cstheme="minorHAnsi"/>
          <w:sz w:val="24"/>
          <w:szCs w:val="24"/>
          <w:lang w:val="es-MX"/>
        </w:rPr>
        <w:t>4</w:t>
      </w:r>
      <w:r w:rsidRPr="002F6BCC">
        <w:rPr>
          <w:rFonts w:asciiTheme="minorHAnsi" w:hAnsiTheme="minorHAnsi" w:cstheme="minorHAnsi"/>
          <w:sz w:val="24"/>
          <w:szCs w:val="24"/>
          <w:lang w:val="es-MX"/>
        </w:rPr>
        <w:t>. Propagación por medio de injertos</w:t>
      </w:r>
    </w:p>
    <w:p w14:paraId="0174C4DE" w14:textId="77777777" w:rsidR="00E63FF9" w:rsidRPr="002F6BCC" w:rsidRDefault="00E63FF9" w:rsidP="00E63FF9">
      <w:pPr>
        <w:ind w:left="360" w:firstLine="348"/>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7.5. Propagación por medio de estacas</w:t>
      </w:r>
    </w:p>
    <w:p w14:paraId="77B121C8" w14:textId="77777777" w:rsidR="003611FB" w:rsidRPr="002F6BCC" w:rsidRDefault="003611FB" w:rsidP="00E63FF9">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r>
      <w:r w:rsidR="00941174" w:rsidRPr="002F6BCC">
        <w:rPr>
          <w:rFonts w:asciiTheme="minorHAnsi" w:hAnsiTheme="minorHAnsi" w:cstheme="minorHAnsi"/>
          <w:sz w:val="24"/>
          <w:szCs w:val="24"/>
          <w:lang w:val="es-MX"/>
        </w:rPr>
        <w:t>7.6. Micropropagación</w:t>
      </w:r>
    </w:p>
    <w:p w14:paraId="6169EB25" w14:textId="77777777" w:rsidR="003611FB" w:rsidRPr="002F6BCC" w:rsidRDefault="003611FB" w:rsidP="00722DB2">
      <w:pPr>
        <w:ind w:left="360"/>
        <w:jc w:val="both"/>
        <w:rPr>
          <w:rFonts w:asciiTheme="minorHAnsi" w:hAnsiTheme="minorHAnsi" w:cstheme="minorHAnsi"/>
          <w:b/>
          <w:sz w:val="24"/>
          <w:szCs w:val="24"/>
          <w:lang w:val="es-MX"/>
        </w:rPr>
      </w:pPr>
    </w:p>
    <w:p w14:paraId="376EC8A1" w14:textId="77777777" w:rsidR="003611FB" w:rsidRPr="002F6BCC" w:rsidRDefault="00AC214D" w:rsidP="00FC4046">
      <w:pPr>
        <w:ind w:left="1560" w:hanging="1276"/>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CAPÍTULO</w:t>
      </w:r>
      <w:r w:rsidR="00FC4046" w:rsidRPr="002F6BCC">
        <w:rPr>
          <w:rFonts w:asciiTheme="minorHAnsi" w:hAnsiTheme="minorHAnsi" w:cstheme="minorHAnsi"/>
          <w:b/>
          <w:sz w:val="24"/>
          <w:szCs w:val="24"/>
          <w:lang w:val="es-MX"/>
        </w:rPr>
        <w:t xml:space="preserve"> 8. COSTOS Y CALENDARIOS DE P</w:t>
      </w:r>
      <w:r w:rsidR="000F1140" w:rsidRPr="002F6BCC">
        <w:rPr>
          <w:rFonts w:asciiTheme="minorHAnsi" w:hAnsiTheme="minorHAnsi" w:cstheme="minorHAnsi"/>
          <w:b/>
          <w:sz w:val="24"/>
          <w:szCs w:val="24"/>
          <w:lang w:val="es-MX"/>
        </w:rPr>
        <w:t>RODUCCIÓN EN VIVEROS FORESTALES</w:t>
      </w:r>
    </w:p>
    <w:p w14:paraId="30138854" w14:textId="77777777" w:rsidR="00F82B5A" w:rsidRPr="002F6BCC" w:rsidRDefault="00F82B5A" w:rsidP="00FC4046">
      <w:pPr>
        <w:ind w:left="1560" w:hanging="1276"/>
        <w:jc w:val="both"/>
        <w:rPr>
          <w:rFonts w:asciiTheme="minorHAnsi" w:hAnsiTheme="minorHAnsi" w:cstheme="minorHAnsi"/>
          <w:b/>
          <w:sz w:val="24"/>
          <w:szCs w:val="24"/>
          <w:lang w:val="es-MX"/>
        </w:rPr>
      </w:pPr>
    </w:p>
    <w:p w14:paraId="7861CF0F" w14:textId="77777777" w:rsidR="00C30AE3" w:rsidRPr="002F6BCC" w:rsidRDefault="00C30AE3" w:rsidP="00722DB2">
      <w:pPr>
        <w:ind w:left="360"/>
        <w:jc w:val="both"/>
        <w:rPr>
          <w:rFonts w:asciiTheme="minorHAnsi" w:hAnsiTheme="minorHAnsi" w:cstheme="minorHAnsi"/>
          <w:sz w:val="24"/>
          <w:szCs w:val="24"/>
          <w:lang w:val="es-MX"/>
        </w:rPr>
      </w:pPr>
      <w:r w:rsidRPr="002F6BCC">
        <w:rPr>
          <w:rFonts w:asciiTheme="minorHAnsi" w:hAnsiTheme="minorHAnsi" w:cstheme="minorHAnsi"/>
          <w:b/>
          <w:sz w:val="24"/>
          <w:szCs w:val="24"/>
          <w:lang w:val="es-MX"/>
        </w:rPr>
        <w:tab/>
      </w:r>
      <w:r w:rsidRPr="002F6BCC">
        <w:rPr>
          <w:rFonts w:asciiTheme="minorHAnsi" w:hAnsiTheme="minorHAnsi" w:cstheme="minorHAnsi"/>
          <w:sz w:val="24"/>
          <w:szCs w:val="24"/>
          <w:lang w:val="es-MX"/>
        </w:rPr>
        <w:t>8.1. La determinación de costos y rendimientos.</w:t>
      </w:r>
    </w:p>
    <w:p w14:paraId="5B517CC4" w14:textId="77777777" w:rsidR="00C30AE3" w:rsidRPr="002F6BCC" w:rsidRDefault="00C30AE3" w:rsidP="00722DB2">
      <w:pPr>
        <w:ind w:left="36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ab/>
        <w:t>8.2. La planificación y programación de actividades.</w:t>
      </w:r>
    </w:p>
    <w:p w14:paraId="602C5107" w14:textId="77777777" w:rsidR="00E223C7" w:rsidRPr="002F6BCC" w:rsidRDefault="00E223C7" w:rsidP="001631EA">
      <w:pPr>
        <w:jc w:val="both"/>
        <w:rPr>
          <w:rFonts w:asciiTheme="minorHAnsi" w:hAnsiTheme="minorHAnsi" w:cstheme="minorHAnsi"/>
          <w:b/>
          <w:sz w:val="24"/>
          <w:szCs w:val="24"/>
          <w:lang w:val="es-MX"/>
        </w:rPr>
      </w:pPr>
    </w:p>
    <w:p w14:paraId="1F2D73FA" w14:textId="77777777" w:rsidR="00F64E1E" w:rsidRDefault="00F64E1E" w:rsidP="0097582E">
      <w:pPr>
        <w:pStyle w:val="Ttulo1"/>
        <w:numPr>
          <w:ilvl w:val="0"/>
          <w:numId w:val="1"/>
        </w:numPr>
        <w:rPr>
          <w:rFonts w:asciiTheme="minorHAnsi" w:hAnsiTheme="minorHAnsi" w:cstheme="minorHAnsi"/>
          <w:szCs w:val="24"/>
        </w:rPr>
      </w:pPr>
      <w:r w:rsidRPr="002F6BCC">
        <w:rPr>
          <w:rFonts w:asciiTheme="minorHAnsi" w:hAnsiTheme="minorHAnsi" w:cstheme="minorHAnsi"/>
          <w:szCs w:val="24"/>
        </w:rPr>
        <w:t xml:space="preserve">CRONOGRAMA DE ACTIVIDADES </w:t>
      </w:r>
    </w:p>
    <w:p w14:paraId="2DC71005" w14:textId="77777777" w:rsidR="00F64E1E" w:rsidRPr="002F6BCC" w:rsidRDefault="00F64E1E" w:rsidP="00F64E1E">
      <w:pPr>
        <w:rPr>
          <w:rFonts w:asciiTheme="minorHAnsi" w:hAnsiTheme="minorHAnsi" w:cstheme="minorHAnsi"/>
          <w:lang w:val="es-MX"/>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574"/>
        <w:gridCol w:w="1320"/>
        <w:gridCol w:w="3434"/>
        <w:gridCol w:w="2585"/>
      </w:tblGrid>
      <w:tr w:rsidR="00F64E1E" w:rsidRPr="002F6BCC" w14:paraId="540617FE" w14:textId="77777777" w:rsidTr="00AA0C05">
        <w:trPr>
          <w:cantSplit/>
          <w:tblHeader/>
          <w:jc w:val="center"/>
        </w:trPr>
        <w:tc>
          <w:tcPr>
            <w:tcW w:w="556" w:type="pct"/>
            <w:vAlign w:val="center"/>
          </w:tcPr>
          <w:p w14:paraId="48BE4D42"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SEMANA</w:t>
            </w:r>
          </w:p>
        </w:tc>
        <w:tc>
          <w:tcPr>
            <w:tcW w:w="785" w:type="pct"/>
            <w:vAlign w:val="center"/>
          </w:tcPr>
          <w:p w14:paraId="47A6B4B8"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FECHAS</w:t>
            </w:r>
          </w:p>
        </w:tc>
        <w:tc>
          <w:tcPr>
            <w:tcW w:w="658" w:type="pct"/>
            <w:vAlign w:val="center"/>
          </w:tcPr>
          <w:p w14:paraId="616FC538"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TEMA</w:t>
            </w:r>
          </w:p>
        </w:tc>
        <w:tc>
          <w:tcPr>
            <w:tcW w:w="1712" w:type="pct"/>
            <w:vAlign w:val="center"/>
          </w:tcPr>
          <w:p w14:paraId="17EDCF09"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CONTENIDOS</w:t>
            </w:r>
          </w:p>
        </w:tc>
        <w:tc>
          <w:tcPr>
            <w:tcW w:w="1289" w:type="pct"/>
          </w:tcPr>
          <w:p w14:paraId="192C5002"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MATERIAL DE APOYO</w:t>
            </w:r>
          </w:p>
        </w:tc>
      </w:tr>
      <w:tr w:rsidR="00F64E1E" w:rsidRPr="002F6BCC" w14:paraId="1CC7002E" w14:textId="77777777" w:rsidTr="00AA0C05">
        <w:trPr>
          <w:cantSplit/>
          <w:trHeight w:val="1008"/>
          <w:jc w:val="center"/>
        </w:trPr>
        <w:tc>
          <w:tcPr>
            <w:tcW w:w="556" w:type="pct"/>
            <w:vAlign w:val="center"/>
          </w:tcPr>
          <w:p w14:paraId="08D35F1E"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1</w:t>
            </w:r>
          </w:p>
        </w:tc>
        <w:tc>
          <w:tcPr>
            <w:tcW w:w="785" w:type="pct"/>
            <w:vAlign w:val="center"/>
          </w:tcPr>
          <w:p w14:paraId="2FF4AE55" w14:textId="625A887D" w:rsidR="00F64E1E" w:rsidRPr="002F6BCC" w:rsidRDefault="006B2567" w:rsidP="00AA0C05">
            <w:pPr>
              <w:jc w:val="center"/>
              <w:rPr>
                <w:rFonts w:asciiTheme="minorHAnsi" w:hAnsiTheme="minorHAnsi" w:cstheme="minorHAnsi"/>
                <w:sz w:val="20"/>
              </w:rPr>
            </w:pPr>
            <w:r>
              <w:rPr>
                <w:rFonts w:asciiTheme="minorHAnsi" w:hAnsiTheme="minorHAnsi" w:cstheme="minorHAnsi"/>
                <w:sz w:val="20"/>
              </w:rPr>
              <w:t>13</w:t>
            </w:r>
            <w:r w:rsidR="00FE6AEE" w:rsidRPr="002F6BCC">
              <w:rPr>
                <w:rFonts w:asciiTheme="minorHAnsi" w:hAnsiTheme="minorHAnsi" w:cstheme="minorHAnsi"/>
                <w:sz w:val="20"/>
              </w:rPr>
              <w:t xml:space="preserve"> febrero</w:t>
            </w:r>
          </w:p>
        </w:tc>
        <w:tc>
          <w:tcPr>
            <w:tcW w:w="658" w:type="pct"/>
            <w:vAlign w:val="center"/>
          </w:tcPr>
          <w:p w14:paraId="58D0C1B4"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Capítulo 1</w:t>
            </w:r>
          </w:p>
        </w:tc>
        <w:tc>
          <w:tcPr>
            <w:tcW w:w="1712" w:type="pct"/>
            <w:vAlign w:val="center"/>
          </w:tcPr>
          <w:p w14:paraId="5BA3F386" w14:textId="77777777" w:rsidR="00F64E1E" w:rsidRPr="002F6BCC" w:rsidRDefault="00484035" w:rsidP="00AA0C05">
            <w:pPr>
              <w:jc w:val="center"/>
              <w:rPr>
                <w:rFonts w:asciiTheme="minorHAnsi" w:hAnsiTheme="minorHAnsi" w:cstheme="minorHAnsi"/>
                <w:sz w:val="20"/>
              </w:rPr>
            </w:pPr>
            <w:r w:rsidRPr="002F6BCC">
              <w:rPr>
                <w:rFonts w:asciiTheme="minorHAnsi" w:hAnsiTheme="minorHAnsi" w:cstheme="minorHAnsi"/>
                <w:sz w:val="20"/>
              </w:rPr>
              <w:t xml:space="preserve">Entrega y discusión del </w:t>
            </w:r>
            <w:r w:rsidR="00F64E1E" w:rsidRPr="002F6BCC">
              <w:rPr>
                <w:rFonts w:asciiTheme="minorHAnsi" w:hAnsiTheme="minorHAnsi" w:cstheme="minorHAnsi"/>
                <w:sz w:val="20"/>
              </w:rPr>
              <w:t>programa del curso</w:t>
            </w:r>
          </w:p>
          <w:p w14:paraId="3BC2536A"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Frutos forestales</w:t>
            </w:r>
          </w:p>
          <w:p w14:paraId="2906ED64"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Semillas forestales</w:t>
            </w:r>
          </w:p>
          <w:p w14:paraId="3758301A"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 xml:space="preserve">Entrega criterios </w:t>
            </w:r>
            <w:r w:rsidR="00484035" w:rsidRPr="002F6BCC">
              <w:rPr>
                <w:rFonts w:asciiTheme="minorHAnsi" w:hAnsiTheme="minorHAnsi" w:cstheme="minorHAnsi"/>
                <w:b/>
                <w:sz w:val="20"/>
              </w:rPr>
              <w:t xml:space="preserve">y rúbrica para el </w:t>
            </w:r>
            <w:r w:rsidRPr="002F6BCC">
              <w:rPr>
                <w:rFonts w:asciiTheme="minorHAnsi" w:hAnsiTheme="minorHAnsi" w:cstheme="minorHAnsi"/>
                <w:b/>
                <w:sz w:val="20"/>
              </w:rPr>
              <w:t xml:space="preserve">trabajo </w:t>
            </w:r>
            <w:r w:rsidR="00584C21" w:rsidRPr="002F6BCC">
              <w:rPr>
                <w:rFonts w:asciiTheme="minorHAnsi" w:hAnsiTheme="minorHAnsi" w:cstheme="minorHAnsi"/>
                <w:b/>
                <w:sz w:val="20"/>
              </w:rPr>
              <w:t xml:space="preserve">final </w:t>
            </w:r>
            <w:r w:rsidRPr="002F6BCC">
              <w:rPr>
                <w:rFonts w:asciiTheme="minorHAnsi" w:hAnsiTheme="minorHAnsi" w:cstheme="minorHAnsi"/>
                <w:b/>
                <w:sz w:val="20"/>
              </w:rPr>
              <w:t>investigación</w:t>
            </w:r>
          </w:p>
        </w:tc>
        <w:tc>
          <w:tcPr>
            <w:tcW w:w="1289" w:type="pct"/>
            <w:vMerge w:val="restart"/>
          </w:tcPr>
          <w:p w14:paraId="4D3A2F82" w14:textId="77777777" w:rsidR="00F64E1E" w:rsidRPr="002F6BCC" w:rsidRDefault="00F64E1E"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La planta: estructura y función</w:t>
            </w:r>
          </w:p>
          <w:p w14:paraId="4C3D74CE" w14:textId="77777777" w:rsidR="00F64E1E" w:rsidRPr="002F6BCC" w:rsidRDefault="00F64E1E"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Semillas de plantas leñosas: Morfología comparada</w:t>
            </w:r>
          </w:p>
          <w:p w14:paraId="6CB6CFDC" w14:textId="77777777" w:rsidR="00F64E1E" w:rsidRPr="002F6BCC" w:rsidRDefault="00F64E1E"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Anatomía y morfología de antófitos: principios y prácticas</w:t>
            </w:r>
          </w:p>
          <w:p w14:paraId="3C5120A3" w14:textId="77777777" w:rsidR="00F64E1E" w:rsidRPr="002F6BCC" w:rsidRDefault="00F64E1E"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ISTA tropical and subtropical tree and shrub handbook</w:t>
            </w:r>
          </w:p>
          <w:p w14:paraId="0F5DCE7B" w14:textId="77777777" w:rsidR="00F64E1E" w:rsidRPr="002F6BCC" w:rsidRDefault="00F64E1E"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Seed biology</w:t>
            </w:r>
          </w:p>
        </w:tc>
      </w:tr>
      <w:tr w:rsidR="00F64E1E" w:rsidRPr="002F6BCC" w14:paraId="21E4768B" w14:textId="77777777" w:rsidTr="00AA0C05">
        <w:trPr>
          <w:cantSplit/>
          <w:trHeight w:val="1008"/>
          <w:jc w:val="center"/>
        </w:trPr>
        <w:tc>
          <w:tcPr>
            <w:tcW w:w="556" w:type="pct"/>
            <w:vAlign w:val="center"/>
          </w:tcPr>
          <w:p w14:paraId="195EA0BB"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2</w:t>
            </w:r>
          </w:p>
        </w:tc>
        <w:tc>
          <w:tcPr>
            <w:tcW w:w="785" w:type="pct"/>
            <w:vAlign w:val="center"/>
          </w:tcPr>
          <w:p w14:paraId="5E48EC5D" w14:textId="300750F2" w:rsidR="00F64E1E" w:rsidRPr="002F6BCC" w:rsidRDefault="00FE6AEE" w:rsidP="006B2567">
            <w:pPr>
              <w:jc w:val="center"/>
              <w:rPr>
                <w:rFonts w:asciiTheme="minorHAnsi" w:hAnsiTheme="minorHAnsi" w:cstheme="minorHAnsi"/>
                <w:sz w:val="20"/>
              </w:rPr>
            </w:pPr>
            <w:r w:rsidRPr="002F6BCC">
              <w:rPr>
                <w:rFonts w:asciiTheme="minorHAnsi" w:hAnsiTheme="minorHAnsi" w:cstheme="minorHAnsi"/>
                <w:sz w:val="20"/>
              </w:rPr>
              <w:t>2</w:t>
            </w:r>
            <w:r w:rsidR="006B2567">
              <w:rPr>
                <w:rFonts w:asciiTheme="minorHAnsi" w:hAnsiTheme="minorHAnsi" w:cstheme="minorHAnsi"/>
                <w:sz w:val="20"/>
              </w:rPr>
              <w:t>0</w:t>
            </w:r>
            <w:r w:rsidRPr="002F6BCC">
              <w:rPr>
                <w:rFonts w:asciiTheme="minorHAnsi" w:hAnsiTheme="minorHAnsi" w:cstheme="minorHAnsi"/>
                <w:sz w:val="20"/>
              </w:rPr>
              <w:t xml:space="preserve"> febrero</w:t>
            </w:r>
          </w:p>
        </w:tc>
        <w:tc>
          <w:tcPr>
            <w:tcW w:w="658" w:type="pct"/>
            <w:vAlign w:val="center"/>
          </w:tcPr>
          <w:p w14:paraId="2EA0A219" w14:textId="77777777" w:rsidR="00F64E1E" w:rsidRPr="002F6BCC" w:rsidRDefault="00F64E1E" w:rsidP="007D1778">
            <w:pPr>
              <w:jc w:val="center"/>
              <w:rPr>
                <w:rFonts w:asciiTheme="minorHAnsi" w:hAnsiTheme="minorHAnsi" w:cstheme="minorHAnsi"/>
                <w:sz w:val="20"/>
              </w:rPr>
            </w:pPr>
            <w:r w:rsidRPr="002F6BCC">
              <w:rPr>
                <w:rFonts w:asciiTheme="minorHAnsi" w:hAnsiTheme="minorHAnsi" w:cstheme="minorHAnsi"/>
                <w:sz w:val="20"/>
              </w:rPr>
              <w:t>Capítulo 1</w:t>
            </w:r>
          </w:p>
        </w:tc>
        <w:tc>
          <w:tcPr>
            <w:tcW w:w="1712" w:type="pct"/>
            <w:vAlign w:val="center"/>
          </w:tcPr>
          <w:p w14:paraId="35B6B0A9" w14:textId="77777777" w:rsidR="00D06F6E" w:rsidRDefault="00A61691" w:rsidP="00D06F6E">
            <w:pPr>
              <w:jc w:val="center"/>
              <w:rPr>
                <w:rFonts w:asciiTheme="minorHAnsi" w:hAnsiTheme="minorHAnsi" w:cstheme="minorHAnsi"/>
                <w:sz w:val="20"/>
              </w:rPr>
            </w:pPr>
            <w:r w:rsidRPr="002F6BCC">
              <w:rPr>
                <w:rFonts w:asciiTheme="minorHAnsi" w:hAnsiTheme="minorHAnsi" w:cstheme="minorHAnsi"/>
                <w:sz w:val="20"/>
              </w:rPr>
              <w:t>Mecanismos de dispersión de frutos y semillas</w:t>
            </w:r>
            <w:r w:rsidR="00D06F6E" w:rsidRPr="002F6BCC">
              <w:rPr>
                <w:rFonts w:asciiTheme="minorHAnsi" w:hAnsiTheme="minorHAnsi" w:cstheme="minorHAnsi"/>
                <w:sz w:val="20"/>
              </w:rPr>
              <w:t xml:space="preserve"> </w:t>
            </w:r>
          </w:p>
          <w:p w14:paraId="33D7E2FD" w14:textId="3CA41F7B" w:rsidR="00D06F6E" w:rsidRPr="002F6BCC" w:rsidRDefault="00D06F6E" w:rsidP="00D06F6E">
            <w:pPr>
              <w:jc w:val="center"/>
              <w:rPr>
                <w:rFonts w:asciiTheme="minorHAnsi" w:hAnsiTheme="minorHAnsi" w:cstheme="minorHAnsi"/>
                <w:sz w:val="20"/>
              </w:rPr>
            </w:pPr>
            <w:r w:rsidRPr="002F6BCC">
              <w:rPr>
                <w:rFonts w:asciiTheme="minorHAnsi" w:hAnsiTheme="minorHAnsi" w:cstheme="minorHAnsi"/>
                <w:sz w:val="20"/>
              </w:rPr>
              <w:t>Selección de árboles semilleros</w:t>
            </w:r>
          </w:p>
          <w:p w14:paraId="63776BA7" w14:textId="77777777" w:rsidR="00584C21" w:rsidRPr="002F6BCC" w:rsidRDefault="007D1778" w:rsidP="00584C21">
            <w:pPr>
              <w:jc w:val="center"/>
              <w:rPr>
                <w:rFonts w:asciiTheme="minorHAnsi" w:hAnsiTheme="minorHAnsi" w:cstheme="minorHAnsi"/>
                <w:b/>
                <w:sz w:val="20"/>
              </w:rPr>
            </w:pPr>
            <w:r w:rsidRPr="002F6BCC">
              <w:rPr>
                <w:rFonts w:asciiTheme="minorHAnsi" w:hAnsiTheme="minorHAnsi" w:cstheme="minorHAnsi"/>
                <w:b/>
                <w:sz w:val="20"/>
              </w:rPr>
              <w:t>Envío al profesor</w:t>
            </w:r>
            <w:r w:rsidR="00584C21" w:rsidRPr="002F6BCC">
              <w:rPr>
                <w:rFonts w:asciiTheme="minorHAnsi" w:hAnsiTheme="minorHAnsi" w:cstheme="minorHAnsi"/>
                <w:b/>
                <w:sz w:val="20"/>
              </w:rPr>
              <w:t xml:space="preserve"> de anteproyecto de investigación</w:t>
            </w:r>
          </w:p>
          <w:p w14:paraId="7769C5F3" w14:textId="03A18CC2" w:rsidR="007D1778" w:rsidRPr="002F6BCC" w:rsidRDefault="007D1778" w:rsidP="00A61691">
            <w:pPr>
              <w:jc w:val="center"/>
              <w:rPr>
                <w:rFonts w:asciiTheme="minorHAnsi" w:hAnsiTheme="minorHAnsi" w:cstheme="minorHAnsi"/>
                <w:b/>
                <w:sz w:val="20"/>
              </w:rPr>
            </w:pPr>
            <w:r w:rsidRPr="002F6BCC">
              <w:rPr>
                <w:rFonts w:asciiTheme="minorHAnsi" w:hAnsiTheme="minorHAnsi" w:cstheme="minorHAnsi"/>
                <w:b/>
                <w:sz w:val="20"/>
              </w:rPr>
              <w:t>(2</w:t>
            </w:r>
            <w:r w:rsidR="00A61691">
              <w:rPr>
                <w:rFonts w:asciiTheme="minorHAnsi" w:hAnsiTheme="minorHAnsi" w:cstheme="minorHAnsi"/>
                <w:b/>
                <w:sz w:val="20"/>
              </w:rPr>
              <w:t>3</w:t>
            </w:r>
            <w:r w:rsidRPr="002F6BCC">
              <w:rPr>
                <w:rFonts w:asciiTheme="minorHAnsi" w:hAnsiTheme="minorHAnsi" w:cstheme="minorHAnsi"/>
                <w:b/>
                <w:sz w:val="20"/>
              </w:rPr>
              <w:t xml:space="preserve"> de febrero)</w:t>
            </w:r>
          </w:p>
        </w:tc>
        <w:tc>
          <w:tcPr>
            <w:tcW w:w="1289" w:type="pct"/>
            <w:vMerge/>
          </w:tcPr>
          <w:p w14:paraId="2FDBE4C7" w14:textId="77777777" w:rsidR="00F64E1E" w:rsidRPr="002F6BCC" w:rsidRDefault="00F64E1E" w:rsidP="00AA0C05">
            <w:pPr>
              <w:jc w:val="center"/>
              <w:rPr>
                <w:rFonts w:asciiTheme="minorHAnsi" w:hAnsiTheme="minorHAnsi" w:cstheme="minorHAnsi"/>
                <w:sz w:val="20"/>
              </w:rPr>
            </w:pPr>
          </w:p>
        </w:tc>
      </w:tr>
      <w:tr w:rsidR="00F64E1E" w:rsidRPr="002F6BCC" w14:paraId="08C010A5" w14:textId="77777777" w:rsidTr="00AA0C05">
        <w:trPr>
          <w:cantSplit/>
          <w:trHeight w:val="1008"/>
          <w:jc w:val="center"/>
        </w:trPr>
        <w:tc>
          <w:tcPr>
            <w:tcW w:w="556" w:type="pct"/>
            <w:vAlign w:val="center"/>
          </w:tcPr>
          <w:p w14:paraId="54A47A94"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3</w:t>
            </w:r>
          </w:p>
        </w:tc>
        <w:tc>
          <w:tcPr>
            <w:tcW w:w="785" w:type="pct"/>
            <w:vAlign w:val="center"/>
          </w:tcPr>
          <w:p w14:paraId="44FF4F90" w14:textId="0FCA118F" w:rsidR="00F64E1E" w:rsidRPr="002F6BCC" w:rsidRDefault="00FE6AEE" w:rsidP="006B2567">
            <w:pPr>
              <w:jc w:val="center"/>
              <w:rPr>
                <w:rFonts w:asciiTheme="minorHAnsi" w:hAnsiTheme="minorHAnsi" w:cstheme="minorHAnsi"/>
                <w:sz w:val="20"/>
              </w:rPr>
            </w:pPr>
            <w:r w:rsidRPr="002F6BCC">
              <w:rPr>
                <w:rFonts w:asciiTheme="minorHAnsi" w:hAnsiTheme="minorHAnsi" w:cstheme="minorHAnsi"/>
                <w:sz w:val="20"/>
              </w:rPr>
              <w:t>2</w:t>
            </w:r>
            <w:r w:rsidR="006B2567">
              <w:rPr>
                <w:rFonts w:asciiTheme="minorHAnsi" w:hAnsiTheme="minorHAnsi" w:cstheme="minorHAnsi"/>
                <w:sz w:val="20"/>
              </w:rPr>
              <w:t>7</w:t>
            </w:r>
            <w:r w:rsidRPr="002F6BCC">
              <w:rPr>
                <w:rFonts w:asciiTheme="minorHAnsi" w:hAnsiTheme="minorHAnsi" w:cstheme="minorHAnsi"/>
                <w:sz w:val="20"/>
              </w:rPr>
              <w:t xml:space="preserve"> febrero</w:t>
            </w:r>
          </w:p>
        </w:tc>
        <w:tc>
          <w:tcPr>
            <w:tcW w:w="658" w:type="pct"/>
            <w:vAlign w:val="center"/>
          </w:tcPr>
          <w:p w14:paraId="119C3250"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Capítulo 2</w:t>
            </w:r>
          </w:p>
        </w:tc>
        <w:tc>
          <w:tcPr>
            <w:tcW w:w="1712" w:type="pct"/>
            <w:vAlign w:val="center"/>
          </w:tcPr>
          <w:p w14:paraId="11FA1876"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Huertos y rodales semilleros</w:t>
            </w:r>
          </w:p>
          <w:p w14:paraId="428917CC"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Recolección de frutos</w:t>
            </w:r>
          </w:p>
          <w:p w14:paraId="2062B80A"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Manejo de frutos y semillas</w:t>
            </w:r>
          </w:p>
          <w:p w14:paraId="25D4D86D" w14:textId="77777777" w:rsidR="007D1778" w:rsidRPr="002F6BCC" w:rsidRDefault="00584C21" w:rsidP="007D1778">
            <w:pPr>
              <w:jc w:val="center"/>
              <w:rPr>
                <w:rFonts w:asciiTheme="minorHAnsi" w:hAnsiTheme="minorHAnsi" w:cstheme="minorHAnsi"/>
                <w:b/>
                <w:sz w:val="20"/>
              </w:rPr>
            </w:pPr>
            <w:r w:rsidRPr="002F6BCC">
              <w:rPr>
                <w:rFonts w:asciiTheme="minorHAnsi" w:hAnsiTheme="minorHAnsi" w:cstheme="minorHAnsi"/>
                <w:b/>
                <w:sz w:val="20"/>
              </w:rPr>
              <w:t>Devolución de anteproyecto revisado</w:t>
            </w:r>
            <w:r w:rsidR="00484035" w:rsidRPr="002F6BCC">
              <w:rPr>
                <w:rFonts w:asciiTheme="minorHAnsi" w:hAnsiTheme="minorHAnsi" w:cstheme="minorHAnsi"/>
                <w:b/>
                <w:sz w:val="20"/>
              </w:rPr>
              <w:t xml:space="preserve"> y con observaciones de mejora</w:t>
            </w:r>
          </w:p>
        </w:tc>
        <w:tc>
          <w:tcPr>
            <w:tcW w:w="1289" w:type="pct"/>
            <w:vMerge w:val="restart"/>
          </w:tcPr>
          <w:p w14:paraId="717F9DFE" w14:textId="77777777" w:rsidR="00F64E1E" w:rsidRPr="002F6BCC" w:rsidRDefault="00F64E1E"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Classification and selection of seed sources</w:t>
            </w:r>
          </w:p>
          <w:p w14:paraId="47DD15A7" w14:textId="77777777" w:rsidR="00F64E1E" w:rsidRPr="002F6BCC" w:rsidRDefault="00F64E1E"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Identification, establishment and management of seed sources</w:t>
            </w:r>
          </w:p>
          <w:p w14:paraId="07949597" w14:textId="77777777" w:rsidR="00F64E1E" w:rsidRPr="002F6BCC" w:rsidRDefault="00F64E1E" w:rsidP="0097582E">
            <w:pPr>
              <w:numPr>
                <w:ilvl w:val="0"/>
                <w:numId w:val="4"/>
              </w:numPr>
              <w:ind w:left="162" w:hanging="162"/>
              <w:rPr>
                <w:rFonts w:asciiTheme="minorHAnsi" w:hAnsiTheme="minorHAnsi" w:cstheme="minorHAnsi"/>
                <w:sz w:val="20"/>
                <w:lang w:val="es-MX"/>
              </w:rPr>
            </w:pPr>
            <w:r w:rsidRPr="002F6BCC">
              <w:rPr>
                <w:rFonts w:asciiTheme="minorHAnsi" w:hAnsiTheme="minorHAnsi" w:cstheme="minorHAnsi"/>
                <w:sz w:val="20"/>
                <w:lang w:val="es-MX"/>
              </w:rPr>
              <w:t xml:space="preserve">Manual de </w:t>
            </w:r>
            <w:proofErr w:type="spellStart"/>
            <w:r w:rsidRPr="002F6BCC">
              <w:rPr>
                <w:rFonts w:asciiTheme="minorHAnsi" w:hAnsiTheme="minorHAnsi" w:cstheme="minorHAnsi"/>
                <w:sz w:val="20"/>
                <w:lang w:val="en-US"/>
              </w:rPr>
              <w:t>recolección</w:t>
            </w:r>
            <w:proofErr w:type="spellEnd"/>
            <w:r w:rsidRPr="002F6BCC">
              <w:rPr>
                <w:rFonts w:asciiTheme="minorHAnsi" w:hAnsiTheme="minorHAnsi" w:cstheme="minorHAnsi"/>
                <w:sz w:val="20"/>
                <w:lang w:val="es-MX"/>
              </w:rPr>
              <w:t xml:space="preserve"> de semillas</w:t>
            </w:r>
          </w:p>
          <w:p w14:paraId="6A3B873D" w14:textId="77777777" w:rsidR="00F64E1E" w:rsidRPr="002F6BCC" w:rsidRDefault="00F64E1E"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El valor de la diversidad y la calidad de la semilla en la plantación de árboles</w:t>
            </w:r>
          </w:p>
        </w:tc>
      </w:tr>
      <w:tr w:rsidR="00F64E1E" w:rsidRPr="002F6BCC" w14:paraId="49379BCD" w14:textId="77777777" w:rsidTr="00AA0C05">
        <w:trPr>
          <w:cantSplit/>
          <w:trHeight w:val="1008"/>
          <w:jc w:val="center"/>
        </w:trPr>
        <w:tc>
          <w:tcPr>
            <w:tcW w:w="556" w:type="pct"/>
            <w:vAlign w:val="center"/>
          </w:tcPr>
          <w:p w14:paraId="4B4B497B"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4</w:t>
            </w:r>
          </w:p>
        </w:tc>
        <w:tc>
          <w:tcPr>
            <w:tcW w:w="785" w:type="pct"/>
            <w:vAlign w:val="center"/>
          </w:tcPr>
          <w:p w14:paraId="224ECEB9" w14:textId="4E0BD342" w:rsidR="00F64E1E" w:rsidRPr="002F6BCC" w:rsidRDefault="001054F4" w:rsidP="00AA0C05">
            <w:pPr>
              <w:jc w:val="center"/>
              <w:rPr>
                <w:rFonts w:asciiTheme="minorHAnsi" w:hAnsiTheme="minorHAnsi" w:cstheme="minorHAnsi"/>
                <w:sz w:val="20"/>
              </w:rPr>
            </w:pPr>
            <w:r>
              <w:rPr>
                <w:rFonts w:asciiTheme="minorHAnsi" w:hAnsiTheme="minorHAnsi" w:cstheme="minorHAnsi"/>
                <w:sz w:val="20"/>
              </w:rPr>
              <w:t>6</w:t>
            </w:r>
            <w:r w:rsidR="00FE6AEE" w:rsidRPr="002F6BCC">
              <w:rPr>
                <w:rFonts w:asciiTheme="minorHAnsi" w:hAnsiTheme="minorHAnsi" w:cstheme="minorHAnsi"/>
                <w:sz w:val="20"/>
              </w:rPr>
              <w:t xml:space="preserve"> marzo</w:t>
            </w:r>
          </w:p>
        </w:tc>
        <w:tc>
          <w:tcPr>
            <w:tcW w:w="658" w:type="pct"/>
            <w:vAlign w:val="center"/>
          </w:tcPr>
          <w:p w14:paraId="445D5D48"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Capítulo 2</w:t>
            </w:r>
          </w:p>
        </w:tc>
        <w:tc>
          <w:tcPr>
            <w:tcW w:w="1712" w:type="pct"/>
            <w:vAlign w:val="center"/>
          </w:tcPr>
          <w:p w14:paraId="4CD07756" w14:textId="77777777" w:rsidR="00F64E1E" w:rsidRPr="002F6BCC" w:rsidRDefault="00F64E1E" w:rsidP="00AA0C05">
            <w:pPr>
              <w:jc w:val="center"/>
              <w:rPr>
                <w:rFonts w:asciiTheme="minorHAnsi" w:hAnsiTheme="minorHAnsi" w:cstheme="minorHAnsi"/>
                <w:sz w:val="20"/>
              </w:rPr>
            </w:pPr>
            <w:r w:rsidRPr="002F6BCC">
              <w:rPr>
                <w:rFonts w:asciiTheme="minorHAnsi" w:hAnsiTheme="minorHAnsi" w:cstheme="minorHAnsi"/>
                <w:sz w:val="20"/>
              </w:rPr>
              <w:t>Procesamiento de frutos y semillas</w:t>
            </w:r>
          </w:p>
          <w:p w14:paraId="3CAAF1EA" w14:textId="77777777" w:rsidR="00D06F6E" w:rsidRDefault="00F64E1E" w:rsidP="00D06F6E">
            <w:pPr>
              <w:jc w:val="center"/>
              <w:rPr>
                <w:rFonts w:asciiTheme="minorHAnsi" w:hAnsiTheme="minorHAnsi" w:cstheme="minorHAnsi"/>
                <w:sz w:val="20"/>
              </w:rPr>
            </w:pPr>
            <w:r w:rsidRPr="002F6BCC">
              <w:rPr>
                <w:rFonts w:asciiTheme="minorHAnsi" w:hAnsiTheme="minorHAnsi" w:cstheme="minorHAnsi"/>
                <w:sz w:val="20"/>
              </w:rPr>
              <w:t>Análisis de semillas</w:t>
            </w:r>
            <w:r w:rsidR="00D06F6E" w:rsidRPr="002F6BCC">
              <w:rPr>
                <w:rFonts w:asciiTheme="minorHAnsi" w:hAnsiTheme="minorHAnsi" w:cstheme="minorHAnsi"/>
                <w:sz w:val="20"/>
              </w:rPr>
              <w:t xml:space="preserve"> </w:t>
            </w:r>
          </w:p>
          <w:p w14:paraId="36A67BA5" w14:textId="050F7467" w:rsidR="00D06F6E" w:rsidRPr="002F6BCC" w:rsidRDefault="00D06F6E" w:rsidP="00D06F6E">
            <w:pPr>
              <w:jc w:val="center"/>
              <w:rPr>
                <w:rFonts w:asciiTheme="minorHAnsi" w:hAnsiTheme="minorHAnsi" w:cstheme="minorHAnsi"/>
                <w:sz w:val="20"/>
              </w:rPr>
            </w:pPr>
            <w:r w:rsidRPr="002F6BCC">
              <w:rPr>
                <w:rFonts w:asciiTheme="minorHAnsi" w:hAnsiTheme="minorHAnsi" w:cstheme="minorHAnsi"/>
                <w:sz w:val="20"/>
              </w:rPr>
              <w:t>Almacenamiento de semillas</w:t>
            </w:r>
          </w:p>
          <w:p w14:paraId="2BE23512" w14:textId="77777777" w:rsidR="00D06F6E" w:rsidRPr="002F6BCC" w:rsidRDefault="00D06F6E" w:rsidP="00D06F6E">
            <w:pPr>
              <w:jc w:val="center"/>
              <w:rPr>
                <w:rFonts w:asciiTheme="minorHAnsi" w:hAnsiTheme="minorHAnsi" w:cstheme="minorHAnsi"/>
                <w:sz w:val="20"/>
              </w:rPr>
            </w:pPr>
            <w:r w:rsidRPr="002F6BCC">
              <w:rPr>
                <w:rFonts w:asciiTheme="minorHAnsi" w:hAnsiTheme="minorHAnsi" w:cstheme="minorHAnsi"/>
                <w:sz w:val="20"/>
              </w:rPr>
              <w:t>Fuentes de abastecimiento de semillas</w:t>
            </w:r>
          </w:p>
          <w:p w14:paraId="54149C0F" w14:textId="42496BE3"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Práctica</w:t>
            </w:r>
            <w:r w:rsidR="00D06F6E">
              <w:rPr>
                <w:rFonts w:asciiTheme="minorHAnsi" w:hAnsiTheme="minorHAnsi" w:cstheme="minorHAnsi"/>
                <w:b/>
                <w:sz w:val="20"/>
              </w:rPr>
              <w:t xml:space="preserve"> I</w:t>
            </w:r>
            <w:r w:rsidRPr="002F6BCC">
              <w:rPr>
                <w:rFonts w:asciiTheme="minorHAnsi" w:hAnsiTheme="minorHAnsi" w:cstheme="minorHAnsi"/>
                <w:b/>
                <w:sz w:val="20"/>
              </w:rPr>
              <w:t xml:space="preserve"> </w:t>
            </w:r>
            <w:r w:rsidR="00584C21" w:rsidRPr="002F6BCC">
              <w:rPr>
                <w:rFonts w:asciiTheme="minorHAnsi" w:hAnsiTheme="minorHAnsi" w:cstheme="minorHAnsi"/>
                <w:b/>
                <w:sz w:val="20"/>
              </w:rPr>
              <w:t xml:space="preserve">de </w:t>
            </w:r>
            <w:r w:rsidR="00A61691">
              <w:rPr>
                <w:rFonts w:asciiTheme="minorHAnsi" w:hAnsiTheme="minorHAnsi" w:cstheme="minorHAnsi"/>
                <w:b/>
                <w:sz w:val="20"/>
              </w:rPr>
              <w:t xml:space="preserve">análisis de </w:t>
            </w:r>
            <w:r w:rsidR="00584C21" w:rsidRPr="002F6BCC">
              <w:rPr>
                <w:rFonts w:asciiTheme="minorHAnsi" w:hAnsiTheme="minorHAnsi" w:cstheme="minorHAnsi"/>
                <w:b/>
                <w:sz w:val="20"/>
              </w:rPr>
              <w:t>semillas</w:t>
            </w:r>
            <w:r w:rsidR="00A61691">
              <w:rPr>
                <w:rFonts w:asciiTheme="minorHAnsi" w:hAnsiTheme="minorHAnsi" w:cstheme="minorHAnsi"/>
                <w:b/>
                <w:sz w:val="20"/>
              </w:rPr>
              <w:t xml:space="preserve"> (Normas ISTA)</w:t>
            </w:r>
          </w:p>
          <w:p w14:paraId="35B3C2AB" w14:textId="77777777" w:rsidR="00F64E1E" w:rsidRPr="002F6BCC" w:rsidRDefault="00F64E1E" w:rsidP="00AA0C05">
            <w:pPr>
              <w:jc w:val="center"/>
              <w:rPr>
                <w:rFonts w:asciiTheme="minorHAnsi" w:hAnsiTheme="minorHAnsi" w:cstheme="minorHAnsi"/>
                <w:b/>
                <w:sz w:val="20"/>
              </w:rPr>
            </w:pPr>
            <w:r w:rsidRPr="002F6BCC">
              <w:rPr>
                <w:rFonts w:asciiTheme="minorHAnsi" w:hAnsiTheme="minorHAnsi" w:cstheme="minorHAnsi"/>
                <w:b/>
                <w:sz w:val="20"/>
              </w:rPr>
              <w:t>Entrega criterios</w:t>
            </w:r>
            <w:r w:rsidR="00484035" w:rsidRPr="002F6BCC">
              <w:rPr>
                <w:rFonts w:asciiTheme="minorHAnsi" w:hAnsiTheme="minorHAnsi" w:cstheme="minorHAnsi"/>
                <w:b/>
                <w:sz w:val="20"/>
              </w:rPr>
              <w:t xml:space="preserve"> y rúbrica del</w:t>
            </w:r>
            <w:r w:rsidRPr="002F6BCC">
              <w:rPr>
                <w:rFonts w:asciiTheme="minorHAnsi" w:hAnsiTheme="minorHAnsi" w:cstheme="minorHAnsi"/>
                <w:b/>
                <w:sz w:val="20"/>
              </w:rPr>
              <w:t xml:space="preserve"> trabajo de identificación de fuentes semilleras</w:t>
            </w:r>
          </w:p>
        </w:tc>
        <w:tc>
          <w:tcPr>
            <w:tcW w:w="1289" w:type="pct"/>
            <w:vMerge/>
          </w:tcPr>
          <w:p w14:paraId="4C3FDE15" w14:textId="77777777" w:rsidR="00F64E1E" w:rsidRPr="002F6BCC" w:rsidRDefault="00F64E1E" w:rsidP="00AA0C05">
            <w:pPr>
              <w:jc w:val="center"/>
              <w:rPr>
                <w:rFonts w:asciiTheme="minorHAnsi" w:hAnsiTheme="minorHAnsi" w:cstheme="minorHAnsi"/>
                <w:sz w:val="20"/>
              </w:rPr>
            </w:pPr>
          </w:p>
        </w:tc>
      </w:tr>
      <w:tr w:rsidR="00D06F6E" w:rsidRPr="002F6BCC" w14:paraId="094941FB" w14:textId="77777777" w:rsidTr="00AA0C05">
        <w:trPr>
          <w:cantSplit/>
          <w:trHeight w:val="1008"/>
          <w:jc w:val="center"/>
        </w:trPr>
        <w:tc>
          <w:tcPr>
            <w:tcW w:w="556" w:type="pct"/>
            <w:vAlign w:val="center"/>
          </w:tcPr>
          <w:p w14:paraId="5A84E0AC" w14:textId="1EE9173F" w:rsidR="00D06F6E" w:rsidRPr="002F6BCC" w:rsidRDefault="00D06F6E" w:rsidP="00D06F6E">
            <w:pPr>
              <w:jc w:val="center"/>
              <w:rPr>
                <w:rFonts w:asciiTheme="minorHAnsi" w:hAnsiTheme="minorHAnsi" w:cstheme="minorHAnsi"/>
                <w:b/>
                <w:sz w:val="20"/>
              </w:rPr>
            </w:pPr>
            <w:r w:rsidRPr="002F6BCC">
              <w:rPr>
                <w:rFonts w:asciiTheme="minorHAnsi" w:hAnsiTheme="minorHAnsi" w:cstheme="minorHAnsi"/>
                <w:b/>
                <w:sz w:val="20"/>
              </w:rPr>
              <w:t>5</w:t>
            </w:r>
          </w:p>
        </w:tc>
        <w:tc>
          <w:tcPr>
            <w:tcW w:w="785" w:type="pct"/>
            <w:vAlign w:val="center"/>
          </w:tcPr>
          <w:p w14:paraId="36AC1AA0" w14:textId="6F2D7D30" w:rsidR="00D06F6E" w:rsidRDefault="00D06F6E" w:rsidP="00D06F6E">
            <w:pPr>
              <w:jc w:val="center"/>
              <w:rPr>
                <w:rFonts w:asciiTheme="minorHAnsi" w:hAnsiTheme="minorHAnsi" w:cstheme="minorHAnsi"/>
                <w:sz w:val="20"/>
              </w:rPr>
            </w:pPr>
            <w:r>
              <w:rPr>
                <w:rFonts w:asciiTheme="minorHAnsi" w:hAnsiTheme="minorHAnsi" w:cstheme="minorHAnsi"/>
                <w:sz w:val="20"/>
              </w:rPr>
              <w:t>13</w:t>
            </w:r>
            <w:r w:rsidRPr="002F6BCC">
              <w:rPr>
                <w:rFonts w:asciiTheme="minorHAnsi" w:hAnsiTheme="minorHAnsi" w:cstheme="minorHAnsi"/>
                <w:sz w:val="20"/>
              </w:rPr>
              <w:t xml:space="preserve"> marzo</w:t>
            </w:r>
          </w:p>
        </w:tc>
        <w:tc>
          <w:tcPr>
            <w:tcW w:w="658" w:type="pct"/>
            <w:vAlign w:val="center"/>
          </w:tcPr>
          <w:p w14:paraId="0386346F" w14:textId="69EFF31F" w:rsidR="00D06F6E" w:rsidRPr="002F6BCC" w:rsidRDefault="00D06F6E" w:rsidP="00D06F6E">
            <w:pPr>
              <w:jc w:val="center"/>
              <w:rPr>
                <w:rFonts w:asciiTheme="minorHAnsi" w:hAnsiTheme="minorHAnsi" w:cstheme="minorHAnsi"/>
                <w:sz w:val="20"/>
              </w:rPr>
            </w:pPr>
            <w:r w:rsidRPr="002F6BCC">
              <w:rPr>
                <w:rFonts w:asciiTheme="minorHAnsi" w:hAnsiTheme="minorHAnsi" w:cstheme="minorHAnsi"/>
                <w:sz w:val="20"/>
              </w:rPr>
              <w:t>Capítulo 3</w:t>
            </w:r>
          </w:p>
        </w:tc>
        <w:tc>
          <w:tcPr>
            <w:tcW w:w="1712" w:type="pct"/>
            <w:vAlign w:val="center"/>
          </w:tcPr>
          <w:p w14:paraId="354ED65C" w14:textId="77777777" w:rsidR="00D06F6E" w:rsidRPr="002F6BCC" w:rsidRDefault="00D06F6E" w:rsidP="00D06F6E">
            <w:pPr>
              <w:jc w:val="center"/>
              <w:rPr>
                <w:rFonts w:asciiTheme="minorHAnsi" w:hAnsiTheme="minorHAnsi" w:cstheme="minorHAnsi"/>
                <w:sz w:val="20"/>
              </w:rPr>
            </w:pPr>
            <w:r w:rsidRPr="002F6BCC">
              <w:rPr>
                <w:rFonts w:asciiTheme="minorHAnsi" w:hAnsiTheme="minorHAnsi" w:cstheme="minorHAnsi"/>
                <w:sz w:val="20"/>
              </w:rPr>
              <w:t>Definición de viveros</w:t>
            </w:r>
          </w:p>
          <w:p w14:paraId="2C82690E" w14:textId="77777777" w:rsidR="00D06F6E" w:rsidRDefault="00D06F6E" w:rsidP="00D06F6E">
            <w:pPr>
              <w:jc w:val="center"/>
              <w:rPr>
                <w:rFonts w:asciiTheme="minorHAnsi" w:hAnsiTheme="minorHAnsi" w:cstheme="minorHAnsi"/>
                <w:sz w:val="20"/>
              </w:rPr>
            </w:pPr>
            <w:r w:rsidRPr="002F6BCC">
              <w:rPr>
                <w:rFonts w:asciiTheme="minorHAnsi" w:hAnsiTheme="minorHAnsi" w:cstheme="minorHAnsi"/>
                <w:sz w:val="20"/>
              </w:rPr>
              <w:t xml:space="preserve">Clasificación de viveros </w:t>
            </w:r>
          </w:p>
          <w:p w14:paraId="22050B90" w14:textId="4FAF4418" w:rsidR="00D06F6E" w:rsidRPr="002F6BCC" w:rsidRDefault="00D06F6E" w:rsidP="00D06F6E">
            <w:pPr>
              <w:jc w:val="center"/>
              <w:rPr>
                <w:rFonts w:asciiTheme="minorHAnsi" w:hAnsiTheme="minorHAnsi" w:cstheme="minorHAnsi"/>
                <w:sz w:val="20"/>
              </w:rPr>
            </w:pPr>
            <w:r>
              <w:rPr>
                <w:rFonts w:ascii="Calibri" w:hAnsi="Calibri"/>
                <w:b/>
                <w:sz w:val="20"/>
              </w:rPr>
              <w:t>Gira BSF-CATIE 14</w:t>
            </w:r>
            <w:r w:rsidRPr="00C35BFE">
              <w:rPr>
                <w:rFonts w:ascii="Calibri" w:hAnsi="Calibri"/>
                <w:b/>
                <w:sz w:val="20"/>
              </w:rPr>
              <w:t>/03/201</w:t>
            </w:r>
            <w:r>
              <w:rPr>
                <w:rFonts w:ascii="Calibri" w:hAnsi="Calibri"/>
                <w:b/>
                <w:sz w:val="20"/>
              </w:rPr>
              <w:t>9</w:t>
            </w:r>
          </w:p>
          <w:p w14:paraId="4E9644AA" w14:textId="3699661C" w:rsidR="00D06F6E" w:rsidRPr="002F6BCC" w:rsidRDefault="00D06F6E" w:rsidP="00D06F6E">
            <w:pPr>
              <w:jc w:val="center"/>
              <w:rPr>
                <w:rFonts w:asciiTheme="minorHAnsi" w:hAnsiTheme="minorHAnsi" w:cstheme="minorHAnsi"/>
                <w:sz w:val="20"/>
              </w:rPr>
            </w:pPr>
            <w:r w:rsidRPr="002F6BCC">
              <w:rPr>
                <w:rFonts w:asciiTheme="minorHAnsi" w:hAnsiTheme="minorHAnsi" w:cstheme="minorHAnsi"/>
                <w:b/>
                <w:sz w:val="20"/>
              </w:rPr>
              <w:t>Límite inicio de ejecución de proyecto de investigación</w:t>
            </w:r>
          </w:p>
        </w:tc>
        <w:tc>
          <w:tcPr>
            <w:tcW w:w="1289" w:type="pct"/>
          </w:tcPr>
          <w:p w14:paraId="2F758045" w14:textId="77777777" w:rsidR="00FB7D49" w:rsidRDefault="00FB7D49" w:rsidP="0097582E">
            <w:pPr>
              <w:numPr>
                <w:ilvl w:val="0"/>
                <w:numId w:val="4"/>
              </w:numPr>
              <w:ind w:left="162" w:hanging="162"/>
              <w:rPr>
                <w:rFonts w:ascii="Calibri" w:hAnsi="Calibri"/>
                <w:sz w:val="20"/>
              </w:rPr>
            </w:pPr>
            <w:r w:rsidRPr="00C35BFE">
              <w:rPr>
                <w:rFonts w:ascii="Calibri" w:hAnsi="Calibri"/>
                <w:sz w:val="20"/>
              </w:rPr>
              <w:t>Manual de viveros para la producción de especies forestales en contenedor</w:t>
            </w:r>
          </w:p>
          <w:p w14:paraId="75D50C64" w14:textId="49C69DB9" w:rsidR="00D06F6E" w:rsidRPr="00FB7D49" w:rsidRDefault="00FB7D49" w:rsidP="0097582E">
            <w:pPr>
              <w:numPr>
                <w:ilvl w:val="0"/>
                <w:numId w:val="4"/>
              </w:numPr>
              <w:ind w:left="162" w:hanging="162"/>
              <w:rPr>
                <w:rFonts w:ascii="Calibri" w:hAnsi="Calibri"/>
                <w:sz w:val="20"/>
              </w:rPr>
            </w:pPr>
            <w:r w:rsidRPr="00FB7D49">
              <w:rPr>
                <w:rFonts w:ascii="Calibri" w:hAnsi="Calibri"/>
                <w:sz w:val="20"/>
              </w:rPr>
              <w:t>Construcción de un invernadero</w:t>
            </w:r>
          </w:p>
        </w:tc>
      </w:tr>
      <w:tr w:rsidR="00326046" w:rsidRPr="002F6BCC" w14:paraId="358F48F9" w14:textId="77777777" w:rsidTr="003565E5">
        <w:trPr>
          <w:cantSplit/>
          <w:trHeight w:val="1008"/>
          <w:jc w:val="center"/>
        </w:trPr>
        <w:tc>
          <w:tcPr>
            <w:tcW w:w="556" w:type="pct"/>
            <w:vAlign w:val="center"/>
          </w:tcPr>
          <w:p w14:paraId="7560EEF2" w14:textId="06117277"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6</w:t>
            </w:r>
          </w:p>
        </w:tc>
        <w:tc>
          <w:tcPr>
            <w:tcW w:w="785" w:type="pct"/>
            <w:vAlign w:val="center"/>
          </w:tcPr>
          <w:p w14:paraId="22BBB433" w14:textId="66610523"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2</w:t>
            </w:r>
            <w:r>
              <w:rPr>
                <w:rFonts w:asciiTheme="minorHAnsi" w:hAnsiTheme="minorHAnsi" w:cstheme="minorHAnsi"/>
                <w:sz w:val="20"/>
              </w:rPr>
              <w:t>0</w:t>
            </w:r>
            <w:r w:rsidRPr="002F6BCC">
              <w:rPr>
                <w:rFonts w:asciiTheme="minorHAnsi" w:hAnsiTheme="minorHAnsi" w:cstheme="minorHAnsi"/>
                <w:sz w:val="20"/>
              </w:rPr>
              <w:t xml:space="preserve"> marzo</w:t>
            </w:r>
          </w:p>
        </w:tc>
        <w:tc>
          <w:tcPr>
            <w:tcW w:w="658" w:type="pct"/>
            <w:vAlign w:val="center"/>
          </w:tcPr>
          <w:p w14:paraId="15FCCCCA" w14:textId="7EC5FE3D"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Capítulo 3</w:t>
            </w:r>
          </w:p>
        </w:tc>
        <w:tc>
          <w:tcPr>
            <w:tcW w:w="1712" w:type="pct"/>
            <w:vAlign w:val="center"/>
          </w:tcPr>
          <w:p w14:paraId="59F6E7E3" w14:textId="76239F9D" w:rsidR="00326046" w:rsidRPr="002F6BCC" w:rsidRDefault="00326046" w:rsidP="00326046">
            <w:pPr>
              <w:jc w:val="center"/>
              <w:rPr>
                <w:rFonts w:asciiTheme="minorHAnsi" w:hAnsiTheme="minorHAnsi" w:cstheme="minorHAnsi"/>
                <w:b/>
                <w:sz w:val="20"/>
                <w:lang w:val="es-MX"/>
              </w:rPr>
            </w:pPr>
            <w:r w:rsidRPr="002F6BCC">
              <w:rPr>
                <w:rFonts w:asciiTheme="minorHAnsi" w:hAnsiTheme="minorHAnsi" w:cstheme="minorHAnsi"/>
                <w:sz w:val="20"/>
              </w:rPr>
              <w:t>Importancia de los viveros forestales</w:t>
            </w:r>
            <w:r>
              <w:rPr>
                <w:rFonts w:ascii="Calibri" w:hAnsi="Calibri"/>
                <w:b/>
                <w:sz w:val="20"/>
              </w:rPr>
              <w:t xml:space="preserve"> </w:t>
            </w:r>
          </w:p>
          <w:p w14:paraId="66541228"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rPr>
              <w:t>Selección del sitio para vivero</w:t>
            </w:r>
            <w:r w:rsidRPr="002F6BCC">
              <w:rPr>
                <w:rFonts w:asciiTheme="minorHAnsi" w:hAnsiTheme="minorHAnsi" w:cstheme="minorHAnsi"/>
                <w:sz w:val="20"/>
                <w:lang w:val="es-MX"/>
              </w:rPr>
              <w:t xml:space="preserve"> </w:t>
            </w:r>
          </w:p>
          <w:p w14:paraId="1A96DD0B" w14:textId="38565A85" w:rsidR="00326046" w:rsidRPr="002F6BCC" w:rsidRDefault="00326046" w:rsidP="00326046">
            <w:pPr>
              <w:jc w:val="center"/>
              <w:rPr>
                <w:rFonts w:asciiTheme="minorHAnsi" w:hAnsiTheme="minorHAnsi" w:cstheme="minorHAnsi"/>
                <w:b/>
                <w:sz w:val="20"/>
                <w:lang w:val="es-MX"/>
              </w:rPr>
            </w:pPr>
          </w:p>
        </w:tc>
        <w:tc>
          <w:tcPr>
            <w:tcW w:w="1289" w:type="pct"/>
            <w:vAlign w:val="center"/>
          </w:tcPr>
          <w:p w14:paraId="28AAA52C" w14:textId="50A18D41" w:rsidR="00326046" w:rsidRPr="00FB7D49" w:rsidRDefault="00326046" w:rsidP="0097582E">
            <w:pPr>
              <w:pStyle w:val="Prrafodelista"/>
              <w:numPr>
                <w:ilvl w:val="0"/>
                <w:numId w:val="5"/>
              </w:numPr>
              <w:ind w:left="241" w:hanging="241"/>
              <w:rPr>
                <w:rFonts w:asciiTheme="minorHAnsi" w:hAnsiTheme="minorHAnsi" w:cstheme="minorHAnsi"/>
                <w:sz w:val="20"/>
              </w:rPr>
            </w:pPr>
            <w:r w:rsidRPr="00FB7D49">
              <w:rPr>
                <w:rFonts w:ascii="Calibri" w:hAnsi="Calibri"/>
                <w:sz w:val="20"/>
              </w:rPr>
              <w:t>Uso de sustratos en viveros</w:t>
            </w:r>
          </w:p>
        </w:tc>
      </w:tr>
      <w:tr w:rsidR="00326046" w:rsidRPr="002F6BCC" w14:paraId="3307B746" w14:textId="77777777" w:rsidTr="00AA0C05">
        <w:trPr>
          <w:cantSplit/>
          <w:trHeight w:val="1008"/>
          <w:jc w:val="center"/>
        </w:trPr>
        <w:tc>
          <w:tcPr>
            <w:tcW w:w="556" w:type="pct"/>
            <w:vAlign w:val="center"/>
          </w:tcPr>
          <w:p w14:paraId="54EF56F1" w14:textId="57374FDF"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lastRenderedPageBreak/>
              <w:t>7</w:t>
            </w:r>
          </w:p>
        </w:tc>
        <w:tc>
          <w:tcPr>
            <w:tcW w:w="785" w:type="pct"/>
            <w:vAlign w:val="center"/>
          </w:tcPr>
          <w:p w14:paraId="7CE73742" w14:textId="72B3EC34"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2</w:t>
            </w:r>
            <w:r>
              <w:rPr>
                <w:rFonts w:asciiTheme="minorHAnsi" w:hAnsiTheme="minorHAnsi" w:cstheme="minorHAnsi"/>
                <w:sz w:val="20"/>
              </w:rPr>
              <w:t>7</w:t>
            </w:r>
            <w:r w:rsidRPr="002F6BCC">
              <w:rPr>
                <w:rFonts w:asciiTheme="minorHAnsi" w:hAnsiTheme="minorHAnsi" w:cstheme="minorHAnsi"/>
                <w:sz w:val="20"/>
              </w:rPr>
              <w:t xml:space="preserve"> marzo</w:t>
            </w:r>
          </w:p>
        </w:tc>
        <w:tc>
          <w:tcPr>
            <w:tcW w:w="658" w:type="pct"/>
            <w:vAlign w:val="center"/>
          </w:tcPr>
          <w:p w14:paraId="4D3FEBC4"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Capítulo 3</w:t>
            </w:r>
          </w:p>
          <w:p w14:paraId="2844A3BC"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 xml:space="preserve">Capítulo 4 </w:t>
            </w:r>
          </w:p>
        </w:tc>
        <w:tc>
          <w:tcPr>
            <w:tcW w:w="1712" w:type="pct"/>
            <w:vAlign w:val="center"/>
          </w:tcPr>
          <w:p w14:paraId="0DDEAB86"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Preparación del sitio y actividades de mantenimiento</w:t>
            </w:r>
          </w:p>
          <w:p w14:paraId="3266FA30"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Diseño y disposición de áreas en vivero</w:t>
            </w:r>
          </w:p>
          <w:p w14:paraId="3398DA5B" w14:textId="15BCB7C3"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lang w:val="es-MX"/>
              </w:rPr>
              <w:t>Práctica</w:t>
            </w:r>
            <w:r>
              <w:rPr>
                <w:rFonts w:asciiTheme="minorHAnsi" w:hAnsiTheme="minorHAnsi" w:cstheme="minorHAnsi"/>
                <w:b/>
                <w:sz w:val="20"/>
                <w:lang w:val="es-MX"/>
              </w:rPr>
              <w:t xml:space="preserve"> II</w:t>
            </w:r>
            <w:r w:rsidRPr="002F6BCC">
              <w:rPr>
                <w:rFonts w:asciiTheme="minorHAnsi" w:hAnsiTheme="minorHAnsi" w:cstheme="minorHAnsi"/>
                <w:b/>
                <w:sz w:val="20"/>
                <w:lang w:val="es-MX"/>
              </w:rPr>
              <w:t xml:space="preserve"> labores comunes en vivero</w:t>
            </w:r>
            <w:r w:rsidRPr="002F6BCC">
              <w:rPr>
                <w:rFonts w:asciiTheme="minorHAnsi" w:hAnsiTheme="minorHAnsi" w:cstheme="minorHAnsi"/>
                <w:b/>
                <w:sz w:val="20"/>
              </w:rPr>
              <w:t xml:space="preserve"> </w:t>
            </w:r>
          </w:p>
        </w:tc>
        <w:tc>
          <w:tcPr>
            <w:tcW w:w="1289" w:type="pct"/>
          </w:tcPr>
          <w:p w14:paraId="09FDA383"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 xml:space="preserve">Guía para la propagación de 120 especies de árboles nativos de Panamá y el </w:t>
            </w:r>
            <w:proofErr w:type="spellStart"/>
            <w:r w:rsidRPr="002F6BCC">
              <w:rPr>
                <w:rFonts w:asciiTheme="minorHAnsi" w:hAnsiTheme="minorHAnsi" w:cstheme="minorHAnsi"/>
                <w:sz w:val="20"/>
              </w:rPr>
              <w:t>neotrópico</w:t>
            </w:r>
            <w:proofErr w:type="spellEnd"/>
          </w:p>
          <w:p w14:paraId="627692E2" w14:textId="77777777" w:rsidR="00326046" w:rsidRPr="002F6BCC" w:rsidRDefault="00326046"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A technical guide for forest nursery management in the Caribbean and Latin America</w:t>
            </w:r>
          </w:p>
          <w:p w14:paraId="79EDCE13" w14:textId="77777777" w:rsidR="00326046" w:rsidRPr="002F6BCC" w:rsidRDefault="00326046" w:rsidP="0097582E">
            <w:pPr>
              <w:numPr>
                <w:ilvl w:val="0"/>
                <w:numId w:val="4"/>
              </w:numPr>
              <w:ind w:left="162" w:hanging="162"/>
              <w:rPr>
                <w:rFonts w:asciiTheme="minorHAnsi" w:hAnsiTheme="minorHAnsi" w:cstheme="minorHAnsi"/>
                <w:sz w:val="20"/>
                <w:lang w:val="en-US"/>
              </w:rPr>
            </w:pPr>
            <w:proofErr w:type="spellStart"/>
            <w:r w:rsidRPr="002F6BCC">
              <w:rPr>
                <w:rFonts w:asciiTheme="minorHAnsi" w:hAnsiTheme="minorHAnsi" w:cstheme="minorHAnsi"/>
                <w:sz w:val="20"/>
                <w:lang w:val="en-US"/>
              </w:rPr>
              <w:t>Viveros</w:t>
            </w:r>
            <w:proofErr w:type="spellEnd"/>
            <w:r w:rsidRPr="002F6BCC">
              <w:rPr>
                <w:rFonts w:asciiTheme="minorHAnsi" w:hAnsiTheme="minorHAnsi" w:cstheme="minorHAnsi"/>
                <w:sz w:val="20"/>
                <w:lang w:val="en-US"/>
              </w:rPr>
              <w:t xml:space="preserve"> </w:t>
            </w:r>
            <w:proofErr w:type="spellStart"/>
            <w:r w:rsidRPr="002F6BCC">
              <w:rPr>
                <w:rFonts w:asciiTheme="minorHAnsi" w:hAnsiTheme="minorHAnsi" w:cstheme="minorHAnsi"/>
                <w:sz w:val="20"/>
                <w:lang w:val="en-US"/>
              </w:rPr>
              <w:t>Forestales</w:t>
            </w:r>
            <w:proofErr w:type="spellEnd"/>
          </w:p>
        </w:tc>
      </w:tr>
      <w:tr w:rsidR="00326046" w:rsidRPr="002F6BCC" w14:paraId="4FDFA8FE" w14:textId="77777777" w:rsidTr="00AA0C05">
        <w:trPr>
          <w:cantSplit/>
          <w:trHeight w:val="1008"/>
          <w:jc w:val="center"/>
        </w:trPr>
        <w:tc>
          <w:tcPr>
            <w:tcW w:w="556" w:type="pct"/>
            <w:vAlign w:val="center"/>
          </w:tcPr>
          <w:p w14:paraId="72F561CD" w14:textId="000014C7"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8</w:t>
            </w:r>
          </w:p>
        </w:tc>
        <w:tc>
          <w:tcPr>
            <w:tcW w:w="785" w:type="pct"/>
            <w:vAlign w:val="center"/>
          </w:tcPr>
          <w:p w14:paraId="4AB5E2B8" w14:textId="0D1ABC06" w:rsidR="00326046" w:rsidRPr="002F6BCC" w:rsidRDefault="00326046" w:rsidP="00326046">
            <w:pPr>
              <w:jc w:val="center"/>
              <w:rPr>
                <w:rFonts w:asciiTheme="minorHAnsi" w:hAnsiTheme="minorHAnsi" w:cstheme="minorHAnsi"/>
                <w:sz w:val="20"/>
              </w:rPr>
            </w:pPr>
            <w:r>
              <w:rPr>
                <w:rFonts w:asciiTheme="minorHAnsi" w:hAnsiTheme="minorHAnsi" w:cstheme="minorHAnsi"/>
                <w:sz w:val="20"/>
              </w:rPr>
              <w:t>3</w:t>
            </w:r>
            <w:r w:rsidRPr="002F6BCC">
              <w:rPr>
                <w:rFonts w:asciiTheme="minorHAnsi" w:hAnsiTheme="minorHAnsi" w:cstheme="minorHAnsi"/>
                <w:sz w:val="20"/>
              </w:rPr>
              <w:t xml:space="preserve"> abril</w:t>
            </w:r>
          </w:p>
        </w:tc>
        <w:tc>
          <w:tcPr>
            <w:tcW w:w="658" w:type="pct"/>
            <w:vAlign w:val="center"/>
          </w:tcPr>
          <w:p w14:paraId="3EC78064" w14:textId="1B5D0416"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 xml:space="preserve">Capítulo 4 </w:t>
            </w:r>
          </w:p>
        </w:tc>
        <w:tc>
          <w:tcPr>
            <w:tcW w:w="1712" w:type="pct"/>
            <w:vAlign w:val="center"/>
          </w:tcPr>
          <w:p w14:paraId="5A7287D9"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rPr>
              <w:t>Selección del sitio para vivero</w:t>
            </w:r>
            <w:r w:rsidRPr="002F6BCC">
              <w:rPr>
                <w:rFonts w:asciiTheme="minorHAnsi" w:hAnsiTheme="minorHAnsi" w:cstheme="minorHAnsi"/>
                <w:sz w:val="20"/>
                <w:lang w:val="es-MX"/>
              </w:rPr>
              <w:t xml:space="preserve"> </w:t>
            </w:r>
          </w:p>
          <w:p w14:paraId="76D27116"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Preparación del sitio y actividades de mantenimiento</w:t>
            </w:r>
          </w:p>
          <w:p w14:paraId="50397D38" w14:textId="2BFB1B74"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Diseño y disposición de áreas en vivero</w:t>
            </w:r>
          </w:p>
        </w:tc>
        <w:tc>
          <w:tcPr>
            <w:tcW w:w="1289" w:type="pct"/>
          </w:tcPr>
          <w:p w14:paraId="3E23B0A9" w14:textId="77777777" w:rsidR="00FB7D49" w:rsidRPr="002F6BCC" w:rsidRDefault="00FB7D49"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Manual de viveros para la producción de especies forestales en contenedor</w:t>
            </w:r>
          </w:p>
          <w:p w14:paraId="35607119" w14:textId="7C66A2D2" w:rsidR="00326046" w:rsidRPr="002F6BCC" w:rsidRDefault="00326046" w:rsidP="00326046">
            <w:pPr>
              <w:ind w:left="162"/>
              <w:rPr>
                <w:rFonts w:asciiTheme="minorHAnsi" w:hAnsiTheme="minorHAnsi" w:cstheme="minorHAnsi"/>
                <w:sz w:val="20"/>
              </w:rPr>
            </w:pPr>
          </w:p>
        </w:tc>
      </w:tr>
      <w:tr w:rsidR="00326046" w:rsidRPr="002F6BCC" w14:paraId="12FC8520" w14:textId="77777777" w:rsidTr="00AA0C05">
        <w:trPr>
          <w:cantSplit/>
          <w:trHeight w:val="1008"/>
          <w:jc w:val="center"/>
        </w:trPr>
        <w:tc>
          <w:tcPr>
            <w:tcW w:w="556" w:type="pct"/>
            <w:vAlign w:val="center"/>
          </w:tcPr>
          <w:p w14:paraId="6FA14C28" w14:textId="67B3501E"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9</w:t>
            </w:r>
          </w:p>
        </w:tc>
        <w:tc>
          <w:tcPr>
            <w:tcW w:w="785" w:type="pct"/>
            <w:vAlign w:val="center"/>
          </w:tcPr>
          <w:p w14:paraId="19F39BDC" w14:textId="674EC511" w:rsidR="00326046" w:rsidRDefault="00326046" w:rsidP="00326046">
            <w:pPr>
              <w:jc w:val="center"/>
              <w:rPr>
                <w:rFonts w:asciiTheme="minorHAnsi" w:hAnsiTheme="minorHAnsi" w:cstheme="minorHAnsi"/>
                <w:sz w:val="20"/>
              </w:rPr>
            </w:pPr>
            <w:r>
              <w:rPr>
                <w:rFonts w:asciiTheme="minorHAnsi" w:hAnsiTheme="minorHAnsi" w:cstheme="minorHAnsi"/>
                <w:sz w:val="20"/>
              </w:rPr>
              <w:t>10</w:t>
            </w:r>
            <w:r w:rsidRPr="002F6BCC">
              <w:rPr>
                <w:rFonts w:asciiTheme="minorHAnsi" w:hAnsiTheme="minorHAnsi" w:cstheme="minorHAnsi"/>
                <w:sz w:val="20"/>
              </w:rPr>
              <w:t xml:space="preserve"> abril</w:t>
            </w:r>
          </w:p>
        </w:tc>
        <w:tc>
          <w:tcPr>
            <w:tcW w:w="658" w:type="pct"/>
            <w:vAlign w:val="center"/>
          </w:tcPr>
          <w:p w14:paraId="31AF0E2E" w14:textId="0DA9051B"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Capítulo 5</w:t>
            </w:r>
          </w:p>
        </w:tc>
        <w:tc>
          <w:tcPr>
            <w:tcW w:w="1712" w:type="pct"/>
            <w:vAlign w:val="center"/>
          </w:tcPr>
          <w:p w14:paraId="28359502"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Definición e importancia de sistemas de producción</w:t>
            </w:r>
          </w:p>
          <w:p w14:paraId="2AA22A0C"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Sistemas de producción</w:t>
            </w:r>
          </w:p>
          <w:p w14:paraId="2A33CA4E"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Elección del sistema</w:t>
            </w:r>
          </w:p>
          <w:p w14:paraId="1FE4D1CD"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Tipos de sustratos</w:t>
            </w:r>
          </w:p>
          <w:p w14:paraId="23BFCA96" w14:textId="7A1D7C1E" w:rsidR="00326046" w:rsidRPr="002F6BCC" w:rsidRDefault="00326046" w:rsidP="00326046">
            <w:pPr>
              <w:jc w:val="center"/>
              <w:rPr>
                <w:rFonts w:asciiTheme="minorHAnsi" w:hAnsiTheme="minorHAnsi" w:cstheme="minorHAnsi"/>
                <w:sz w:val="20"/>
                <w:lang w:val="es-MX"/>
              </w:rPr>
            </w:pPr>
            <w:r w:rsidRPr="00326046">
              <w:rPr>
                <w:rFonts w:asciiTheme="minorHAnsi" w:hAnsiTheme="minorHAnsi" w:cstheme="minorHAnsi"/>
                <w:b/>
                <w:sz w:val="20"/>
                <w:lang w:val="es-MX"/>
              </w:rPr>
              <w:t>Práctica III tratamientos pregerminativos</w:t>
            </w:r>
          </w:p>
        </w:tc>
        <w:tc>
          <w:tcPr>
            <w:tcW w:w="1289" w:type="pct"/>
          </w:tcPr>
          <w:p w14:paraId="7C37188C"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Construcción de un invernadero</w:t>
            </w:r>
          </w:p>
          <w:p w14:paraId="0FCBA819" w14:textId="68B5A798" w:rsidR="00326046" w:rsidRPr="002F6BCC" w:rsidRDefault="00326046" w:rsidP="00326046">
            <w:pPr>
              <w:ind w:left="162"/>
              <w:rPr>
                <w:rFonts w:asciiTheme="minorHAnsi" w:hAnsiTheme="minorHAnsi" w:cstheme="minorHAnsi"/>
                <w:sz w:val="20"/>
              </w:rPr>
            </w:pPr>
            <w:r w:rsidRPr="002F6BCC">
              <w:rPr>
                <w:rFonts w:asciiTheme="minorHAnsi" w:hAnsiTheme="minorHAnsi" w:cstheme="minorHAnsi"/>
                <w:sz w:val="20"/>
              </w:rPr>
              <w:t>Uso de sustratos en viveros</w:t>
            </w:r>
          </w:p>
        </w:tc>
      </w:tr>
      <w:tr w:rsidR="00326046" w:rsidRPr="002F6BCC" w14:paraId="34EF3680" w14:textId="77777777" w:rsidTr="001E7DBF">
        <w:trPr>
          <w:cantSplit/>
          <w:trHeight w:val="1008"/>
          <w:jc w:val="center"/>
        </w:trPr>
        <w:tc>
          <w:tcPr>
            <w:tcW w:w="556" w:type="pct"/>
            <w:vAlign w:val="center"/>
          </w:tcPr>
          <w:p w14:paraId="5262FB1A" w14:textId="55C7AFEB" w:rsidR="00326046" w:rsidRPr="002F6BCC" w:rsidRDefault="00326046" w:rsidP="00326046">
            <w:pPr>
              <w:jc w:val="center"/>
              <w:rPr>
                <w:rFonts w:asciiTheme="minorHAnsi" w:hAnsiTheme="minorHAnsi" w:cstheme="minorHAnsi"/>
                <w:b/>
                <w:sz w:val="20"/>
              </w:rPr>
            </w:pPr>
          </w:p>
        </w:tc>
        <w:tc>
          <w:tcPr>
            <w:tcW w:w="785" w:type="pct"/>
            <w:vAlign w:val="center"/>
          </w:tcPr>
          <w:p w14:paraId="3A4804B0" w14:textId="781BF59E" w:rsidR="00326046" w:rsidRPr="002F6BCC" w:rsidRDefault="00326046" w:rsidP="00326046">
            <w:pPr>
              <w:jc w:val="center"/>
              <w:rPr>
                <w:rFonts w:asciiTheme="minorHAnsi" w:hAnsiTheme="minorHAnsi" w:cstheme="minorHAnsi"/>
                <w:sz w:val="20"/>
              </w:rPr>
            </w:pPr>
            <w:r>
              <w:rPr>
                <w:rFonts w:asciiTheme="minorHAnsi" w:hAnsiTheme="minorHAnsi" w:cstheme="minorHAnsi"/>
                <w:sz w:val="20"/>
              </w:rPr>
              <w:t>17</w:t>
            </w:r>
            <w:r w:rsidRPr="002F6BCC">
              <w:rPr>
                <w:rFonts w:asciiTheme="minorHAnsi" w:hAnsiTheme="minorHAnsi" w:cstheme="minorHAnsi"/>
                <w:sz w:val="20"/>
              </w:rPr>
              <w:t xml:space="preserve"> abril</w:t>
            </w:r>
          </w:p>
        </w:tc>
        <w:tc>
          <w:tcPr>
            <w:tcW w:w="3659" w:type="pct"/>
            <w:gridSpan w:val="3"/>
            <w:vAlign w:val="center"/>
          </w:tcPr>
          <w:p w14:paraId="6666104A" w14:textId="77777777" w:rsidR="00326046" w:rsidRPr="00752760" w:rsidRDefault="00326046" w:rsidP="00326046">
            <w:pPr>
              <w:jc w:val="center"/>
              <w:rPr>
                <w:rFonts w:asciiTheme="minorHAnsi" w:hAnsiTheme="minorHAnsi" w:cstheme="minorHAnsi"/>
                <w:sz w:val="20"/>
                <w:lang w:val="es-MX"/>
              </w:rPr>
            </w:pPr>
            <w:r w:rsidRPr="00752760">
              <w:rPr>
                <w:rFonts w:asciiTheme="minorHAnsi" w:hAnsiTheme="minorHAnsi" w:cstheme="minorHAnsi"/>
                <w:sz w:val="20"/>
                <w:lang w:val="es-MX"/>
              </w:rPr>
              <w:t>Feriado</w:t>
            </w:r>
          </w:p>
          <w:p w14:paraId="219F2936" w14:textId="71FCAF1E" w:rsidR="00326046" w:rsidRPr="00752760" w:rsidRDefault="00326046" w:rsidP="00326046">
            <w:pPr>
              <w:jc w:val="center"/>
              <w:rPr>
                <w:rFonts w:asciiTheme="minorHAnsi" w:hAnsiTheme="minorHAnsi" w:cstheme="minorHAnsi"/>
                <w:sz w:val="20"/>
                <w:lang w:val="es-MX"/>
              </w:rPr>
            </w:pPr>
            <w:r w:rsidRPr="00752760">
              <w:rPr>
                <w:rFonts w:asciiTheme="minorHAnsi" w:hAnsiTheme="minorHAnsi" w:cstheme="minorHAnsi"/>
                <w:sz w:val="20"/>
                <w:lang w:val="es-MX"/>
              </w:rPr>
              <w:t>(Semana Santa)</w:t>
            </w:r>
          </w:p>
          <w:p w14:paraId="77E8B185" w14:textId="03E27495" w:rsidR="00326046" w:rsidRPr="002F6BCC" w:rsidRDefault="00326046" w:rsidP="00326046">
            <w:pPr>
              <w:jc w:val="center"/>
              <w:rPr>
                <w:rFonts w:asciiTheme="minorHAnsi" w:hAnsiTheme="minorHAnsi" w:cstheme="minorHAnsi"/>
                <w:sz w:val="20"/>
                <w:lang w:val="es-MX"/>
              </w:rPr>
            </w:pPr>
          </w:p>
        </w:tc>
      </w:tr>
      <w:tr w:rsidR="00326046" w:rsidRPr="002F6BCC" w14:paraId="69B73658" w14:textId="77777777" w:rsidTr="001E7DBF">
        <w:trPr>
          <w:cantSplit/>
          <w:trHeight w:val="1008"/>
          <w:jc w:val="center"/>
        </w:trPr>
        <w:tc>
          <w:tcPr>
            <w:tcW w:w="556" w:type="pct"/>
            <w:vAlign w:val="center"/>
          </w:tcPr>
          <w:p w14:paraId="5F8B4B3F" w14:textId="65157267" w:rsidR="00326046" w:rsidRPr="002F6BCC" w:rsidRDefault="00326046" w:rsidP="00326046">
            <w:pPr>
              <w:jc w:val="center"/>
              <w:rPr>
                <w:rFonts w:asciiTheme="minorHAnsi" w:hAnsiTheme="minorHAnsi" w:cstheme="minorHAnsi"/>
                <w:b/>
                <w:sz w:val="20"/>
              </w:rPr>
            </w:pPr>
            <w:r>
              <w:rPr>
                <w:rFonts w:asciiTheme="minorHAnsi" w:hAnsiTheme="minorHAnsi" w:cstheme="minorHAnsi"/>
                <w:b/>
                <w:sz w:val="20"/>
              </w:rPr>
              <w:t>10</w:t>
            </w:r>
          </w:p>
        </w:tc>
        <w:tc>
          <w:tcPr>
            <w:tcW w:w="785" w:type="pct"/>
            <w:vAlign w:val="center"/>
          </w:tcPr>
          <w:p w14:paraId="7DD28AD9" w14:textId="5F575920" w:rsidR="00326046" w:rsidRDefault="00326046" w:rsidP="00326046">
            <w:pPr>
              <w:jc w:val="center"/>
              <w:rPr>
                <w:rFonts w:asciiTheme="minorHAnsi" w:hAnsiTheme="minorHAnsi" w:cstheme="minorHAnsi"/>
                <w:sz w:val="20"/>
              </w:rPr>
            </w:pPr>
            <w:r>
              <w:rPr>
                <w:rFonts w:asciiTheme="minorHAnsi" w:hAnsiTheme="minorHAnsi" w:cstheme="minorHAnsi"/>
                <w:sz w:val="20"/>
              </w:rPr>
              <w:t>24</w:t>
            </w:r>
            <w:r w:rsidRPr="002F6BCC">
              <w:rPr>
                <w:rFonts w:asciiTheme="minorHAnsi" w:hAnsiTheme="minorHAnsi" w:cstheme="minorHAnsi"/>
                <w:sz w:val="20"/>
              </w:rPr>
              <w:t xml:space="preserve"> abril</w:t>
            </w:r>
          </w:p>
        </w:tc>
        <w:tc>
          <w:tcPr>
            <w:tcW w:w="3659" w:type="pct"/>
            <w:gridSpan w:val="3"/>
            <w:vAlign w:val="center"/>
          </w:tcPr>
          <w:p w14:paraId="1125944E" w14:textId="533A8042" w:rsidR="00326046" w:rsidRPr="002F6BCC" w:rsidRDefault="00326046" w:rsidP="00326046">
            <w:pPr>
              <w:jc w:val="center"/>
              <w:rPr>
                <w:rFonts w:asciiTheme="minorHAnsi" w:hAnsiTheme="minorHAnsi" w:cstheme="minorHAnsi"/>
                <w:sz w:val="20"/>
                <w:lang w:val="es-MX"/>
              </w:rPr>
            </w:pPr>
            <w:r>
              <w:rPr>
                <w:rFonts w:asciiTheme="minorHAnsi" w:hAnsiTheme="minorHAnsi" w:cstheme="minorHAnsi"/>
                <w:sz w:val="20"/>
                <w:lang w:val="es-MX"/>
              </w:rPr>
              <w:t>P</w:t>
            </w:r>
            <w:r w:rsidRPr="002F6BCC">
              <w:rPr>
                <w:rFonts w:asciiTheme="minorHAnsi" w:hAnsiTheme="minorHAnsi" w:cstheme="minorHAnsi"/>
                <w:sz w:val="20"/>
                <w:lang w:val="es-MX"/>
              </w:rPr>
              <w:t>rueba parcial</w:t>
            </w:r>
          </w:p>
        </w:tc>
      </w:tr>
      <w:tr w:rsidR="00FB7D49" w:rsidRPr="002F6BCC" w14:paraId="2DE959DD" w14:textId="77777777" w:rsidTr="00FB7D49">
        <w:trPr>
          <w:cantSplit/>
          <w:trHeight w:val="1008"/>
          <w:jc w:val="center"/>
        </w:trPr>
        <w:tc>
          <w:tcPr>
            <w:tcW w:w="556" w:type="pct"/>
            <w:vAlign w:val="center"/>
          </w:tcPr>
          <w:p w14:paraId="69369DE2" w14:textId="3D905370" w:rsidR="00FB7D49" w:rsidRPr="002F6BCC" w:rsidRDefault="00FB7D49" w:rsidP="00326046">
            <w:pPr>
              <w:jc w:val="center"/>
              <w:rPr>
                <w:rFonts w:asciiTheme="minorHAnsi" w:hAnsiTheme="minorHAnsi" w:cstheme="minorHAnsi"/>
                <w:b/>
                <w:sz w:val="20"/>
              </w:rPr>
            </w:pPr>
            <w:r w:rsidRPr="002F6BCC">
              <w:rPr>
                <w:rFonts w:asciiTheme="minorHAnsi" w:hAnsiTheme="minorHAnsi" w:cstheme="minorHAnsi"/>
                <w:b/>
                <w:sz w:val="20"/>
              </w:rPr>
              <w:t>11</w:t>
            </w:r>
          </w:p>
        </w:tc>
        <w:tc>
          <w:tcPr>
            <w:tcW w:w="785" w:type="pct"/>
            <w:vAlign w:val="center"/>
          </w:tcPr>
          <w:p w14:paraId="6F53D877" w14:textId="12F9B560" w:rsidR="00FB7D49" w:rsidRPr="002F6BCC" w:rsidRDefault="00FB7D49" w:rsidP="00326046">
            <w:pPr>
              <w:jc w:val="center"/>
              <w:rPr>
                <w:rFonts w:asciiTheme="minorHAnsi" w:hAnsiTheme="minorHAnsi" w:cstheme="minorHAnsi"/>
                <w:sz w:val="20"/>
              </w:rPr>
            </w:pPr>
            <w:r w:rsidRPr="002F6BCC">
              <w:rPr>
                <w:rFonts w:asciiTheme="minorHAnsi" w:hAnsiTheme="minorHAnsi" w:cstheme="minorHAnsi"/>
                <w:sz w:val="20"/>
              </w:rPr>
              <w:t>0</w:t>
            </w:r>
            <w:r>
              <w:rPr>
                <w:rFonts w:asciiTheme="minorHAnsi" w:hAnsiTheme="minorHAnsi" w:cstheme="minorHAnsi"/>
                <w:sz w:val="20"/>
              </w:rPr>
              <w:t>1</w:t>
            </w:r>
            <w:r w:rsidRPr="002F6BCC">
              <w:rPr>
                <w:rFonts w:asciiTheme="minorHAnsi" w:hAnsiTheme="minorHAnsi" w:cstheme="minorHAnsi"/>
                <w:sz w:val="20"/>
              </w:rPr>
              <w:t xml:space="preserve"> mayo</w:t>
            </w:r>
          </w:p>
        </w:tc>
        <w:tc>
          <w:tcPr>
            <w:tcW w:w="3659" w:type="pct"/>
            <w:gridSpan w:val="3"/>
            <w:vAlign w:val="center"/>
          </w:tcPr>
          <w:p w14:paraId="25BEE033" w14:textId="77777777" w:rsidR="00FB7D49" w:rsidRPr="00752760" w:rsidRDefault="00FB7D49" w:rsidP="00FB7D49">
            <w:pPr>
              <w:jc w:val="center"/>
              <w:rPr>
                <w:rFonts w:asciiTheme="minorHAnsi" w:hAnsiTheme="minorHAnsi" w:cstheme="minorHAnsi"/>
                <w:sz w:val="20"/>
                <w:lang w:val="es-MX"/>
              </w:rPr>
            </w:pPr>
            <w:r w:rsidRPr="00752760">
              <w:rPr>
                <w:rFonts w:asciiTheme="minorHAnsi" w:hAnsiTheme="minorHAnsi" w:cstheme="minorHAnsi"/>
                <w:sz w:val="20"/>
                <w:lang w:val="es-MX"/>
              </w:rPr>
              <w:t>Feriado 01 de mayo</w:t>
            </w:r>
          </w:p>
          <w:p w14:paraId="1044792C" w14:textId="26ABDC32" w:rsidR="00FB7D49" w:rsidRPr="002F6BCC" w:rsidRDefault="00FB7D49" w:rsidP="00FB7D49">
            <w:pPr>
              <w:ind w:left="162"/>
              <w:jc w:val="center"/>
              <w:rPr>
                <w:rFonts w:asciiTheme="minorHAnsi" w:hAnsiTheme="minorHAnsi" w:cstheme="minorHAnsi"/>
                <w:sz w:val="20"/>
              </w:rPr>
            </w:pPr>
            <w:r w:rsidRPr="00752760">
              <w:rPr>
                <w:rFonts w:asciiTheme="minorHAnsi" w:hAnsiTheme="minorHAnsi" w:cstheme="minorHAnsi"/>
                <w:sz w:val="20"/>
                <w:lang w:val="es-MX"/>
              </w:rPr>
              <w:t>(Día mundial del trabajador)</w:t>
            </w:r>
          </w:p>
        </w:tc>
      </w:tr>
      <w:tr w:rsidR="00326046" w:rsidRPr="002F6BCC" w14:paraId="31729529" w14:textId="77777777" w:rsidTr="00AA0C05">
        <w:trPr>
          <w:cantSplit/>
          <w:trHeight w:val="1008"/>
          <w:jc w:val="center"/>
        </w:trPr>
        <w:tc>
          <w:tcPr>
            <w:tcW w:w="556" w:type="pct"/>
            <w:vAlign w:val="center"/>
          </w:tcPr>
          <w:p w14:paraId="55CB4E90" w14:textId="1A5F4B25"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12</w:t>
            </w:r>
          </w:p>
        </w:tc>
        <w:tc>
          <w:tcPr>
            <w:tcW w:w="785" w:type="pct"/>
            <w:vAlign w:val="center"/>
          </w:tcPr>
          <w:p w14:paraId="7391BC95" w14:textId="0870CAA4"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0</w:t>
            </w:r>
            <w:r>
              <w:rPr>
                <w:rFonts w:asciiTheme="minorHAnsi" w:hAnsiTheme="minorHAnsi" w:cstheme="minorHAnsi"/>
                <w:sz w:val="20"/>
              </w:rPr>
              <w:t>8</w:t>
            </w:r>
            <w:r w:rsidRPr="002F6BCC">
              <w:rPr>
                <w:rFonts w:asciiTheme="minorHAnsi" w:hAnsiTheme="minorHAnsi" w:cstheme="minorHAnsi"/>
                <w:sz w:val="20"/>
              </w:rPr>
              <w:t xml:space="preserve"> mayo</w:t>
            </w:r>
          </w:p>
        </w:tc>
        <w:tc>
          <w:tcPr>
            <w:tcW w:w="658" w:type="pct"/>
            <w:vAlign w:val="center"/>
          </w:tcPr>
          <w:p w14:paraId="38FC8AE7" w14:textId="6A1AAD79"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Capítulo 6</w:t>
            </w:r>
          </w:p>
        </w:tc>
        <w:tc>
          <w:tcPr>
            <w:tcW w:w="1712" w:type="pct"/>
            <w:vAlign w:val="center"/>
          </w:tcPr>
          <w:p w14:paraId="7D32A951" w14:textId="77777777" w:rsidR="00FB7D49" w:rsidRPr="002F6BCC" w:rsidRDefault="00FB7D49" w:rsidP="00FB7D49">
            <w:pPr>
              <w:ind w:left="708" w:hanging="708"/>
              <w:jc w:val="center"/>
              <w:rPr>
                <w:rFonts w:asciiTheme="minorHAnsi" w:hAnsiTheme="minorHAnsi" w:cstheme="minorHAnsi"/>
                <w:sz w:val="20"/>
                <w:lang w:val="es-MX"/>
              </w:rPr>
            </w:pPr>
            <w:r w:rsidRPr="002F6BCC">
              <w:rPr>
                <w:rFonts w:asciiTheme="minorHAnsi" w:hAnsiTheme="minorHAnsi" w:cstheme="minorHAnsi"/>
                <w:sz w:val="20"/>
                <w:lang w:val="es-MX"/>
              </w:rPr>
              <w:t>Fisiología de la germinación</w:t>
            </w:r>
          </w:p>
          <w:p w14:paraId="1B967DC4" w14:textId="77777777" w:rsidR="00FB7D49" w:rsidRPr="002F6BCC" w:rsidRDefault="00FB7D49" w:rsidP="00FB7D49">
            <w:pPr>
              <w:jc w:val="center"/>
              <w:rPr>
                <w:rFonts w:asciiTheme="minorHAnsi" w:hAnsiTheme="minorHAnsi" w:cstheme="minorHAnsi"/>
                <w:sz w:val="20"/>
                <w:lang w:val="es-MX"/>
              </w:rPr>
            </w:pPr>
            <w:r w:rsidRPr="002F6BCC">
              <w:rPr>
                <w:rFonts w:asciiTheme="minorHAnsi" w:hAnsiTheme="minorHAnsi" w:cstheme="minorHAnsi"/>
                <w:sz w:val="20"/>
                <w:lang w:val="es-MX"/>
              </w:rPr>
              <w:t>Latencia y tratamientos pre-germinativos</w:t>
            </w:r>
          </w:p>
          <w:p w14:paraId="1C7DE821" w14:textId="77777777" w:rsidR="00326046" w:rsidRPr="002F6BCC" w:rsidRDefault="00326046" w:rsidP="00326046">
            <w:pPr>
              <w:jc w:val="center"/>
              <w:rPr>
                <w:rFonts w:asciiTheme="minorHAnsi" w:hAnsiTheme="minorHAnsi" w:cstheme="minorHAnsi"/>
                <w:sz w:val="20"/>
                <w:lang w:val="es-MX"/>
              </w:rPr>
            </w:pPr>
            <w:r w:rsidRPr="002F6BCC">
              <w:rPr>
                <w:rFonts w:asciiTheme="minorHAnsi" w:hAnsiTheme="minorHAnsi" w:cstheme="minorHAnsi"/>
                <w:sz w:val="20"/>
                <w:lang w:val="es-MX"/>
              </w:rPr>
              <w:t>Camas de germinación y bancales</w:t>
            </w:r>
          </w:p>
          <w:p w14:paraId="253F066B" w14:textId="77777777" w:rsidR="00326046" w:rsidRDefault="00326046" w:rsidP="00326046">
            <w:pPr>
              <w:jc w:val="center"/>
              <w:rPr>
                <w:rFonts w:asciiTheme="minorHAnsi" w:hAnsiTheme="minorHAnsi" w:cstheme="minorHAnsi"/>
                <w:b/>
                <w:sz w:val="20"/>
                <w:lang w:val="es-MX"/>
              </w:rPr>
            </w:pPr>
            <w:r w:rsidRPr="002F6BCC">
              <w:rPr>
                <w:rFonts w:asciiTheme="minorHAnsi" w:hAnsiTheme="minorHAnsi" w:cstheme="minorHAnsi"/>
                <w:sz w:val="20"/>
                <w:lang w:val="es-MX"/>
              </w:rPr>
              <w:t>Siembra directa</w:t>
            </w:r>
            <w:r w:rsidRPr="002F6BCC">
              <w:rPr>
                <w:rFonts w:asciiTheme="minorHAnsi" w:hAnsiTheme="minorHAnsi" w:cstheme="minorHAnsi"/>
                <w:b/>
                <w:sz w:val="20"/>
                <w:lang w:val="es-MX"/>
              </w:rPr>
              <w:t xml:space="preserve"> </w:t>
            </w:r>
          </w:p>
          <w:p w14:paraId="7DE5F4D5"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Micorrización</w:t>
            </w:r>
          </w:p>
          <w:p w14:paraId="4B69939D" w14:textId="79EE97E5" w:rsidR="00326046" w:rsidRPr="002F6BCC" w:rsidRDefault="00326046" w:rsidP="00326046">
            <w:pPr>
              <w:ind w:left="708" w:hanging="708"/>
              <w:jc w:val="center"/>
              <w:rPr>
                <w:rFonts w:asciiTheme="minorHAnsi" w:hAnsiTheme="minorHAnsi" w:cstheme="minorHAnsi"/>
                <w:sz w:val="20"/>
                <w:lang w:val="es-MX"/>
              </w:rPr>
            </w:pPr>
            <w:r w:rsidRPr="002F6BCC">
              <w:rPr>
                <w:rFonts w:asciiTheme="minorHAnsi" w:hAnsiTheme="minorHAnsi" w:cstheme="minorHAnsi"/>
                <w:b/>
                <w:sz w:val="20"/>
                <w:lang w:val="es-MX"/>
              </w:rPr>
              <w:t>Entrega informe de gira</w:t>
            </w:r>
          </w:p>
        </w:tc>
        <w:tc>
          <w:tcPr>
            <w:tcW w:w="1289" w:type="pct"/>
          </w:tcPr>
          <w:p w14:paraId="51462A98"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La planta: estructura y función</w:t>
            </w:r>
          </w:p>
          <w:p w14:paraId="2C50C3C1" w14:textId="0BDCF38C"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Propagación de plantas: principios y prácticas.</w:t>
            </w:r>
          </w:p>
        </w:tc>
      </w:tr>
      <w:tr w:rsidR="00326046" w:rsidRPr="002F6BCC" w14:paraId="1966D61F" w14:textId="77777777" w:rsidTr="00AA0C05">
        <w:trPr>
          <w:cantSplit/>
          <w:trHeight w:val="1008"/>
          <w:jc w:val="center"/>
        </w:trPr>
        <w:tc>
          <w:tcPr>
            <w:tcW w:w="556" w:type="pct"/>
            <w:vAlign w:val="center"/>
          </w:tcPr>
          <w:p w14:paraId="03947133" w14:textId="10B8CA77"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1</w:t>
            </w:r>
            <w:r>
              <w:rPr>
                <w:rFonts w:asciiTheme="minorHAnsi" w:hAnsiTheme="minorHAnsi" w:cstheme="minorHAnsi"/>
                <w:b/>
                <w:sz w:val="20"/>
              </w:rPr>
              <w:t>3</w:t>
            </w:r>
          </w:p>
        </w:tc>
        <w:tc>
          <w:tcPr>
            <w:tcW w:w="785" w:type="pct"/>
            <w:vAlign w:val="center"/>
          </w:tcPr>
          <w:p w14:paraId="70C75C62" w14:textId="624FF865"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1</w:t>
            </w:r>
            <w:r>
              <w:rPr>
                <w:rFonts w:asciiTheme="minorHAnsi" w:hAnsiTheme="minorHAnsi" w:cstheme="minorHAnsi"/>
                <w:sz w:val="20"/>
              </w:rPr>
              <w:t>5</w:t>
            </w:r>
            <w:r w:rsidRPr="002F6BCC">
              <w:rPr>
                <w:rFonts w:asciiTheme="minorHAnsi" w:hAnsiTheme="minorHAnsi" w:cstheme="minorHAnsi"/>
                <w:sz w:val="20"/>
              </w:rPr>
              <w:t xml:space="preserve"> mayo</w:t>
            </w:r>
          </w:p>
        </w:tc>
        <w:tc>
          <w:tcPr>
            <w:tcW w:w="658" w:type="pct"/>
            <w:vAlign w:val="center"/>
          </w:tcPr>
          <w:p w14:paraId="2B3017E9" w14:textId="30F927F0"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Capítulo 6</w:t>
            </w:r>
          </w:p>
        </w:tc>
        <w:tc>
          <w:tcPr>
            <w:tcW w:w="1712" w:type="pct"/>
            <w:vAlign w:val="center"/>
          </w:tcPr>
          <w:p w14:paraId="617DF595"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Repique y endurecimiento</w:t>
            </w:r>
          </w:p>
          <w:p w14:paraId="38433556"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Riego y nutrición</w:t>
            </w:r>
          </w:p>
          <w:p w14:paraId="056206C7"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Control de plagas y enfermedades</w:t>
            </w:r>
          </w:p>
          <w:p w14:paraId="1CAAAE4D" w14:textId="77777777" w:rsidR="00326046" w:rsidRDefault="00326046" w:rsidP="00326046">
            <w:pPr>
              <w:jc w:val="center"/>
              <w:rPr>
                <w:rFonts w:asciiTheme="minorHAnsi" w:hAnsiTheme="minorHAnsi" w:cstheme="minorHAnsi"/>
                <w:sz w:val="20"/>
              </w:rPr>
            </w:pPr>
            <w:r w:rsidRPr="002F6BCC">
              <w:rPr>
                <w:rFonts w:asciiTheme="minorHAnsi" w:hAnsiTheme="minorHAnsi" w:cstheme="minorHAnsi"/>
                <w:sz w:val="20"/>
              </w:rPr>
              <w:t>Cosecha, embalaje y transporte</w:t>
            </w:r>
          </w:p>
          <w:p w14:paraId="4F7FF6BA" w14:textId="31F91118" w:rsidR="00326046" w:rsidRPr="00C61ABD" w:rsidRDefault="00326046" w:rsidP="00326046">
            <w:pPr>
              <w:jc w:val="center"/>
              <w:rPr>
                <w:rFonts w:ascii="Calibri" w:hAnsi="Calibri"/>
                <w:b/>
                <w:sz w:val="20"/>
                <w:lang w:val="pt-BR"/>
              </w:rPr>
            </w:pPr>
            <w:r>
              <w:rPr>
                <w:rFonts w:ascii="Calibri" w:hAnsi="Calibri"/>
                <w:b/>
                <w:sz w:val="20"/>
                <w:lang w:val="pt-BR"/>
              </w:rPr>
              <w:t>Gira 16</w:t>
            </w:r>
            <w:r w:rsidRPr="00C61ABD">
              <w:rPr>
                <w:rFonts w:ascii="Calibri" w:hAnsi="Calibri"/>
                <w:b/>
                <w:sz w:val="20"/>
                <w:lang w:val="pt-BR"/>
              </w:rPr>
              <w:t>/0</w:t>
            </w:r>
            <w:r>
              <w:rPr>
                <w:rFonts w:ascii="Calibri" w:hAnsi="Calibri"/>
                <w:b/>
                <w:sz w:val="20"/>
                <w:lang w:val="pt-BR"/>
              </w:rPr>
              <w:t>5</w:t>
            </w:r>
            <w:r w:rsidRPr="00C61ABD">
              <w:rPr>
                <w:rFonts w:ascii="Calibri" w:hAnsi="Calibri"/>
                <w:b/>
                <w:sz w:val="20"/>
                <w:lang w:val="pt-BR"/>
              </w:rPr>
              <w:t>/201</w:t>
            </w:r>
            <w:r>
              <w:rPr>
                <w:rFonts w:ascii="Calibri" w:hAnsi="Calibri"/>
                <w:b/>
                <w:sz w:val="20"/>
                <w:lang w:val="pt-BR"/>
              </w:rPr>
              <w:t>9</w:t>
            </w:r>
          </w:p>
          <w:p w14:paraId="5FF83116" w14:textId="7B292053" w:rsidR="00326046" w:rsidRPr="002F6BCC" w:rsidRDefault="00326046" w:rsidP="00326046">
            <w:pPr>
              <w:jc w:val="center"/>
              <w:rPr>
                <w:rFonts w:asciiTheme="minorHAnsi" w:hAnsiTheme="minorHAnsi" w:cstheme="minorHAnsi"/>
                <w:sz w:val="20"/>
              </w:rPr>
            </w:pPr>
            <w:proofErr w:type="spellStart"/>
            <w:r w:rsidRPr="00C61ABD">
              <w:rPr>
                <w:rFonts w:ascii="Calibri" w:hAnsi="Calibri"/>
                <w:b/>
                <w:sz w:val="20"/>
                <w:lang w:val="pt-BR"/>
              </w:rPr>
              <w:t>Vivero</w:t>
            </w:r>
            <w:proofErr w:type="spellEnd"/>
            <w:r w:rsidRPr="00C61ABD">
              <w:rPr>
                <w:rFonts w:ascii="Calibri" w:hAnsi="Calibri"/>
                <w:b/>
                <w:sz w:val="20"/>
                <w:lang w:val="pt-BR"/>
              </w:rPr>
              <w:t xml:space="preserve"> </w:t>
            </w:r>
            <w:proofErr w:type="spellStart"/>
            <w:r w:rsidRPr="00C61ABD">
              <w:rPr>
                <w:rFonts w:ascii="Calibri" w:hAnsi="Calibri"/>
                <w:b/>
                <w:sz w:val="20"/>
                <w:lang w:val="pt-BR"/>
              </w:rPr>
              <w:t>Forestal</w:t>
            </w:r>
            <w:proofErr w:type="spellEnd"/>
            <w:r w:rsidRPr="00C61ABD">
              <w:rPr>
                <w:rFonts w:ascii="Calibri" w:hAnsi="Calibri"/>
                <w:b/>
                <w:sz w:val="20"/>
                <w:lang w:val="pt-BR"/>
              </w:rPr>
              <w:t xml:space="preserve"> EARTH</w:t>
            </w:r>
          </w:p>
          <w:p w14:paraId="5AED87AD" w14:textId="77777777"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Entrega de trabajo fuentes semilleras</w:t>
            </w:r>
          </w:p>
          <w:p w14:paraId="6F12064E" w14:textId="01F33402" w:rsidR="00326046" w:rsidRPr="002F6BCC" w:rsidRDefault="00326046" w:rsidP="00326046">
            <w:pPr>
              <w:jc w:val="center"/>
              <w:rPr>
                <w:rFonts w:asciiTheme="minorHAnsi" w:hAnsiTheme="minorHAnsi" w:cstheme="minorHAnsi"/>
                <w:sz w:val="20"/>
              </w:rPr>
            </w:pPr>
          </w:p>
        </w:tc>
        <w:tc>
          <w:tcPr>
            <w:tcW w:w="1289" w:type="pct"/>
          </w:tcPr>
          <w:p w14:paraId="657AF187"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Manual de viveros para la producción de especies forestales en contenedor</w:t>
            </w:r>
          </w:p>
          <w:p w14:paraId="3890C7A6"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Viveros Forestales</w:t>
            </w:r>
          </w:p>
          <w:p w14:paraId="2188D52D" w14:textId="2547EB98"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Plagas y enfermedades forestales de Costa Rica</w:t>
            </w:r>
          </w:p>
        </w:tc>
      </w:tr>
      <w:tr w:rsidR="00326046" w:rsidRPr="002F6BCC" w14:paraId="073BA173" w14:textId="77777777" w:rsidTr="00AA0C05">
        <w:trPr>
          <w:cantSplit/>
          <w:trHeight w:val="1008"/>
          <w:jc w:val="center"/>
        </w:trPr>
        <w:tc>
          <w:tcPr>
            <w:tcW w:w="556" w:type="pct"/>
            <w:vAlign w:val="center"/>
          </w:tcPr>
          <w:p w14:paraId="5EA2A0F1" w14:textId="3B3EA62C"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t>1</w:t>
            </w:r>
            <w:r>
              <w:rPr>
                <w:rFonts w:asciiTheme="minorHAnsi" w:hAnsiTheme="minorHAnsi" w:cstheme="minorHAnsi"/>
                <w:b/>
                <w:sz w:val="20"/>
              </w:rPr>
              <w:t>4</w:t>
            </w:r>
          </w:p>
        </w:tc>
        <w:tc>
          <w:tcPr>
            <w:tcW w:w="785" w:type="pct"/>
            <w:vAlign w:val="center"/>
          </w:tcPr>
          <w:p w14:paraId="20052601" w14:textId="1680B00A"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2</w:t>
            </w:r>
            <w:r>
              <w:rPr>
                <w:rFonts w:asciiTheme="minorHAnsi" w:hAnsiTheme="minorHAnsi" w:cstheme="minorHAnsi"/>
                <w:sz w:val="20"/>
              </w:rPr>
              <w:t>2</w:t>
            </w:r>
            <w:r w:rsidRPr="002F6BCC">
              <w:rPr>
                <w:rFonts w:asciiTheme="minorHAnsi" w:hAnsiTheme="minorHAnsi" w:cstheme="minorHAnsi"/>
                <w:sz w:val="20"/>
              </w:rPr>
              <w:t xml:space="preserve"> mayo</w:t>
            </w:r>
          </w:p>
        </w:tc>
        <w:tc>
          <w:tcPr>
            <w:tcW w:w="658" w:type="pct"/>
            <w:vAlign w:val="center"/>
          </w:tcPr>
          <w:p w14:paraId="008FAFC9"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Capítulo 7</w:t>
            </w:r>
          </w:p>
        </w:tc>
        <w:tc>
          <w:tcPr>
            <w:tcW w:w="1712" w:type="pct"/>
            <w:vAlign w:val="center"/>
          </w:tcPr>
          <w:p w14:paraId="23576712"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Importancia propagación asexual</w:t>
            </w:r>
          </w:p>
          <w:p w14:paraId="6B19E817"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Uso de clones</w:t>
            </w:r>
          </w:p>
          <w:p w14:paraId="5BE9BBCB"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Propagación por medio de acodos</w:t>
            </w:r>
          </w:p>
          <w:p w14:paraId="30D63F87"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Propagación por medio de injertos</w:t>
            </w:r>
          </w:p>
        </w:tc>
        <w:tc>
          <w:tcPr>
            <w:tcW w:w="1289" w:type="pct"/>
            <w:vMerge w:val="restart"/>
          </w:tcPr>
          <w:p w14:paraId="264FDD49" w14:textId="77777777" w:rsidR="00326046" w:rsidRPr="002F6BCC" w:rsidRDefault="00326046"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Plant propagation, principles and practices</w:t>
            </w:r>
          </w:p>
          <w:p w14:paraId="5E36BC2E" w14:textId="77777777" w:rsidR="00326046" w:rsidRDefault="00326046" w:rsidP="0097582E">
            <w:pPr>
              <w:numPr>
                <w:ilvl w:val="0"/>
                <w:numId w:val="4"/>
              </w:numPr>
              <w:ind w:left="162" w:hanging="162"/>
              <w:jc w:val="center"/>
              <w:rPr>
                <w:rFonts w:asciiTheme="minorHAnsi" w:hAnsiTheme="minorHAnsi" w:cstheme="minorHAnsi"/>
                <w:sz w:val="20"/>
                <w:lang w:val="en-US"/>
              </w:rPr>
            </w:pPr>
            <w:r w:rsidRPr="002F6BCC">
              <w:rPr>
                <w:rFonts w:asciiTheme="minorHAnsi" w:hAnsiTheme="minorHAnsi" w:cstheme="minorHAnsi"/>
                <w:sz w:val="20"/>
                <w:lang w:val="en-US"/>
              </w:rPr>
              <w:t>The reference manual of woody plant propagation:</w:t>
            </w:r>
          </w:p>
          <w:p w14:paraId="60E8F8AF" w14:textId="74DE1F14" w:rsidR="00326046" w:rsidRPr="002F6BCC" w:rsidRDefault="00326046" w:rsidP="0097582E">
            <w:pPr>
              <w:numPr>
                <w:ilvl w:val="0"/>
                <w:numId w:val="4"/>
              </w:numPr>
              <w:ind w:left="162" w:hanging="162"/>
              <w:jc w:val="center"/>
              <w:rPr>
                <w:rFonts w:asciiTheme="minorHAnsi" w:hAnsiTheme="minorHAnsi" w:cstheme="minorHAnsi"/>
                <w:sz w:val="20"/>
                <w:lang w:val="en-US"/>
              </w:rPr>
            </w:pPr>
            <w:r w:rsidRPr="002F6BCC">
              <w:rPr>
                <w:rFonts w:asciiTheme="minorHAnsi" w:hAnsiTheme="minorHAnsi" w:cstheme="minorHAnsi"/>
                <w:sz w:val="20"/>
                <w:lang w:val="en-US"/>
              </w:rPr>
              <w:lastRenderedPageBreak/>
              <w:t>From seed to tissue culture.</w:t>
            </w:r>
          </w:p>
          <w:p w14:paraId="64993022" w14:textId="77777777" w:rsidR="00326046" w:rsidRPr="002F6BCC" w:rsidRDefault="00326046" w:rsidP="0097582E">
            <w:pPr>
              <w:numPr>
                <w:ilvl w:val="0"/>
                <w:numId w:val="4"/>
              </w:numPr>
              <w:ind w:left="162" w:hanging="162"/>
              <w:rPr>
                <w:rFonts w:asciiTheme="minorHAnsi" w:hAnsiTheme="minorHAnsi" w:cstheme="minorHAnsi"/>
                <w:sz w:val="20"/>
                <w:lang w:val="en-US"/>
              </w:rPr>
            </w:pPr>
            <w:r w:rsidRPr="002F6BCC">
              <w:rPr>
                <w:rFonts w:asciiTheme="minorHAnsi" w:hAnsiTheme="minorHAnsi" w:cstheme="minorHAnsi"/>
                <w:sz w:val="20"/>
                <w:lang w:val="en-US"/>
              </w:rPr>
              <w:t xml:space="preserve">El </w:t>
            </w:r>
            <w:proofErr w:type="spellStart"/>
            <w:r w:rsidRPr="002F6BCC">
              <w:rPr>
                <w:rFonts w:asciiTheme="minorHAnsi" w:hAnsiTheme="minorHAnsi" w:cstheme="minorHAnsi"/>
                <w:sz w:val="20"/>
                <w:lang w:val="en-US"/>
              </w:rPr>
              <w:t>estaquillado</w:t>
            </w:r>
            <w:proofErr w:type="spellEnd"/>
          </w:p>
          <w:p w14:paraId="63D86B08"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El enraizamiento de estacas de especies forestales</w:t>
            </w:r>
          </w:p>
          <w:p w14:paraId="008EF437" w14:textId="77777777"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Enraizamiento de estacas juveniles de especies forestales.</w:t>
            </w:r>
          </w:p>
        </w:tc>
      </w:tr>
      <w:tr w:rsidR="00326046" w:rsidRPr="002F6BCC" w14:paraId="2ECDA11D" w14:textId="77777777" w:rsidTr="00AA0C05">
        <w:trPr>
          <w:cantSplit/>
          <w:trHeight w:val="1008"/>
          <w:jc w:val="center"/>
        </w:trPr>
        <w:tc>
          <w:tcPr>
            <w:tcW w:w="556" w:type="pct"/>
            <w:vAlign w:val="center"/>
          </w:tcPr>
          <w:p w14:paraId="15AD667D" w14:textId="7B39D43A"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rPr>
              <w:lastRenderedPageBreak/>
              <w:t>1</w:t>
            </w:r>
            <w:r>
              <w:rPr>
                <w:rFonts w:asciiTheme="minorHAnsi" w:hAnsiTheme="minorHAnsi" w:cstheme="minorHAnsi"/>
                <w:b/>
                <w:sz w:val="20"/>
              </w:rPr>
              <w:t>5</w:t>
            </w:r>
          </w:p>
        </w:tc>
        <w:tc>
          <w:tcPr>
            <w:tcW w:w="785" w:type="pct"/>
            <w:vAlign w:val="center"/>
          </w:tcPr>
          <w:p w14:paraId="384180BF" w14:textId="755FED37" w:rsidR="00326046" w:rsidRPr="002F6BCC" w:rsidRDefault="00326046" w:rsidP="00326046">
            <w:pPr>
              <w:jc w:val="center"/>
              <w:rPr>
                <w:rFonts w:asciiTheme="minorHAnsi" w:hAnsiTheme="minorHAnsi" w:cstheme="minorHAnsi"/>
                <w:sz w:val="20"/>
              </w:rPr>
            </w:pPr>
            <w:r>
              <w:rPr>
                <w:rFonts w:asciiTheme="minorHAnsi" w:hAnsiTheme="minorHAnsi" w:cstheme="minorHAnsi"/>
                <w:sz w:val="20"/>
              </w:rPr>
              <w:t>29</w:t>
            </w:r>
            <w:r w:rsidRPr="002F6BCC">
              <w:rPr>
                <w:rFonts w:asciiTheme="minorHAnsi" w:hAnsiTheme="minorHAnsi" w:cstheme="minorHAnsi"/>
                <w:sz w:val="20"/>
              </w:rPr>
              <w:t xml:space="preserve"> mayo</w:t>
            </w:r>
          </w:p>
        </w:tc>
        <w:tc>
          <w:tcPr>
            <w:tcW w:w="658" w:type="pct"/>
            <w:vAlign w:val="center"/>
          </w:tcPr>
          <w:p w14:paraId="43F4EB7A"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Capítulo 7</w:t>
            </w:r>
          </w:p>
        </w:tc>
        <w:tc>
          <w:tcPr>
            <w:tcW w:w="1712" w:type="pct"/>
            <w:vAlign w:val="center"/>
          </w:tcPr>
          <w:p w14:paraId="25FA7F70"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Propagación por medio de estacas</w:t>
            </w:r>
          </w:p>
          <w:p w14:paraId="15F7B68B"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Micropropagación</w:t>
            </w:r>
          </w:p>
          <w:p w14:paraId="5DE994BC" w14:textId="582F7585" w:rsidR="00326046" w:rsidRPr="002F6BCC" w:rsidRDefault="00326046" w:rsidP="00326046">
            <w:pPr>
              <w:jc w:val="center"/>
              <w:rPr>
                <w:rFonts w:asciiTheme="minorHAnsi" w:hAnsiTheme="minorHAnsi" w:cstheme="minorHAnsi"/>
                <w:b/>
                <w:sz w:val="20"/>
              </w:rPr>
            </w:pPr>
            <w:r w:rsidRPr="002F6BCC">
              <w:rPr>
                <w:rFonts w:asciiTheme="minorHAnsi" w:hAnsiTheme="minorHAnsi" w:cstheme="minorHAnsi"/>
                <w:b/>
                <w:sz w:val="20"/>
                <w:lang w:val="es-MX"/>
              </w:rPr>
              <w:t xml:space="preserve">Práctica </w:t>
            </w:r>
            <w:r>
              <w:rPr>
                <w:rFonts w:asciiTheme="minorHAnsi" w:hAnsiTheme="minorHAnsi" w:cstheme="minorHAnsi"/>
                <w:b/>
                <w:sz w:val="20"/>
                <w:lang w:val="es-MX"/>
              </w:rPr>
              <w:t xml:space="preserve">IV </w:t>
            </w:r>
            <w:r w:rsidRPr="002F6BCC">
              <w:rPr>
                <w:rFonts w:asciiTheme="minorHAnsi" w:hAnsiTheme="minorHAnsi" w:cstheme="minorHAnsi"/>
                <w:b/>
                <w:sz w:val="20"/>
                <w:lang w:val="es-MX"/>
              </w:rPr>
              <w:t>reproducción vegetativa</w:t>
            </w:r>
          </w:p>
        </w:tc>
        <w:tc>
          <w:tcPr>
            <w:tcW w:w="1289" w:type="pct"/>
            <w:vMerge/>
          </w:tcPr>
          <w:p w14:paraId="64FBE6AF" w14:textId="77777777" w:rsidR="00326046" w:rsidRPr="002F6BCC" w:rsidRDefault="00326046" w:rsidP="0097582E">
            <w:pPr>
              <w:numPr>
                <w:ilvl w:val="0"/>
                <w:numId w:val="4"/>
              </w:numPr>
              <w:ind w:left="162" w:hanging="162"/>
              <w:rPr>
                <w:rFonts w:asciiTheme="minorHAnsi" w:hAnsiTheme="minorHAnsi" w:cstheme="minorHAnsi"/>
                <w:sz w:val="20"/>
              </w:rPr>
            </w:pPr>
          </w:p>
        </w:tc>
      </w:tr>
      <w:tr w:rsidR="00326046" w:rsidRPr="002F6BCC" w14:paraId="20775D52" w14:textId="77777777" w:rsidTr="00AA0C05">
        <w:trPr>
          <w:cantSplit/>
          <w:trHeight w:val="1008"/>
          <w:jc w:val="center"/>
        </w:trPr>
        <w:tc>
          <w:tcPr>
            <w:tcW w:w="556" w:type="pct"/>
            <w:vAlign w:val="center"/>
          </w:tcPr>
          <w:p w14:paraId="0C1CBB82" w14:textId="748FA383" w:rsidR="00326046" w:rsidRPr="002F6BCC" w:rsidRDefault="00326046" w:rsidP="00326046">
            <w:pPr>
              <w:jc w:val="center"/>
              <w:rPr>
                <w:rFonts w:asciiTheme="minorHAnsi" w:hAnsiTheme="minorHAnsi" w:cstheme="minorHAnsi"/>
                <w:b/>
                <w:sz w:val="20"/>
              </w:rPr>
            </w:pPr>
            <w:r>
              <w:rPr>
                <w:rFonts w:asciiTheme="minorHAnsi" w:hAnsiTheme="minorHAnsi" w:cstheme="minorHAnsi"/>
                <w:b/>
                <w:sz w:val="20"/>
              </w:rPr>
              <w:lastRenderedPageBreak/>
              <w:t>16</w:t>
            </w:r>
          </w:p>
        </w:tc>
        <w:tc>
          <w:tcPr>
            <w:tcW w:w="785" w:type="pct"/>
            <w:vAlign w:val="center"/>
          </w:tcPr>
          <w:p w14:paraId="455234B5" w14:textId="798E4690" w:rsidR="00326046" w:rsidRDefault="00326046" w:rsidP="00326046">
            <w:pPr>
              <w:jc w:val="center"/>
              <w:rPr>
                <w:rFonts w:asciiTheme="minorHAnsi" w:hAnsiTheme="minorHAnsi" w:cstheme="minorHAnsi"/>
                <w:sz w:val="20"/>
              </w:rPr>
            </w:pPr>
            <w:r>
              <w:rPr>
                <w:rFonts w:asciiTheme="minorHAnsi" w:hAnsiTheme="minorHAnsi" w:cstheme="minorHAnsi"/>
                <w:sz w:val="20"/>
              </w:rPr>
              <w:t>05</w:t>
            </w:r>
            <w:r w:rsidRPr="002F6BCC">
              <w:rPr>
                <w:rFonts w:asciiTheme="minorHAnsi" w:hAnsiTheme="minorHAnsi" w:cstheme="minorHAnsi"/>
                <w:sz w:val="20"/>
              </w:rPr>
              <w:t xml:space="preserve"> junio</w:t>
            </w:r>
          </w:p>
        </w:tc>
        <w:tc>
          <w:tcPr>
            <w:tcW w:w="658" w:type="pct"/>
            <w:vAlign w:val="center"/>
          </w:tcPr>
          <w:p w14:paraId="7DBCE359" w14:textId="209A3D85"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Capítulo 8</w:t>
            </w:r>
          </w:p>
        </w:tc>
        <w:tc>
          <w:tcPr>
            <w:tcW w:w="1712" w:type="pct"/>
            <w:vAlign w:val="center"/>
          </w:tcPr>
          <w:p w14:paraId="5836D9B4"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Determinación de costos y rendimientos</w:t>
            </w:r>
          </w:p>
          <w:p w14:paraId="526ADBEB" w14:textId="634FF2FE"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La planificación y programación de actividades</w:t>
            </w:r>
          </w:p>
        </w:tc>
        <w:tc>
          <w:tcPr>
            <w:tcW w:w="1289" w:type="pct"/>
          </w:tcPr>
          <w:p w14:paraId="175121EB" w14:textId="77777777" w:rsidR="00326046" w:rsidRPr="002F6BCC" w:rsidRDefault="00326046" w:rsidP="0097582E">
            <w:pPr>
              <w:numPr>
                <w:ilvl w:val="0"/>
                <w:numId w:val="4"/>
              </w:numPr>
              <w:ind w:left="162" w:hanging="162"/>
              <w:rPr>
                <w:rFonts w:asciiTheme="minorHAnsi" w:hAnsiTheme="minorHAnsi" w:cstheme="minorHAnsi"/>
                <w:b/>
                <w:i/>
                <w:sz w:val="20"/>
              </w:rPr>
            </w:pPr>
            <w:r w:rsidRPr="002F6BCC">
              <w:rPr>
                <w:rFonts w:asciiTheme="minorHAnsi" w:hAnsiTheme="minorHAnsi" w:cstheme="minorHAnsi"/>
                <w:sz w:val="20"/>
              </w:rPr>
              <w:t>Administración y manejo de viveros forestales</w:t>
            </w:r>
          </w:p>
          <w:p w14:paraId="6883B9AF" w14:textId="1E8EF5DC" w:rsidR="00326046" w:rsidRPr="002F6BCC" w:rsidRDefault="00326046" w:rsidP="0097582E">
            <w:pPr>
              <w:numPr>
                <w:ilvl w:val="0"/>
                <w:numId w:val="4"/>
              </w:numPr>
              <w:ind w:left="162" w:hanging="162"/>
              <w:rPr>
                <w:rFonts w:asciiTheme="minorHAnsi" w:hAnsiTheme="minorHAnsi" w:cstheme="minorHAnsi"/>
                <w:sz w:val="20"/>
              </w:rPr>
            </w:pPr>
            <w:r w:rsidRPr="002F6BCC">
              <w:rPr>
                <w:rFonts w:asciiTheme="minorHAnsi" w:hAnsiTheme="minorHAnsi" w:cstheme="minorHAnsi"/>
                <w:sz w:val="20"/>
              </w:rPr>
              <w:t>Viveros forestales</w:t>
            </w:r>
          </w:p>
        </w:tc>
      </w:tr>
      <w:tr w:rsidR="00326046" w:rsidRPr="002F6BCC" w14:paraId="0B451645" w14:textId="77777777" w:rsidTr="00AA0C05">
        <w:trPr>
          <w:cantSplit/>
          <w:trHeight w:val="1008"/>
          <w:jc w:val="center"/>
        </w:trPr>
        <w:tc>
          <w:tcPr>
            <w:tcW w:w="556" w:type="pct"/>
            <w:vAlign w:val="center"/>
          </w:tcPr>
          <w:p w14:paraId="33E1F08E" w14:textId="29D8B303" w:rsidR="00326046" w:rsidRPr="002F6BCC" w:rsidRDefault="00326046" w:rsidP="00326046">
            <w:pPr>
              <w:jc w:val="center"/>
              <w:rPr>
                <w:rFonts w:asciiTheme="minorHAnsi" w:hAnsiTheme="minorHAnsi" w:cstheme="minorHAnsi"/>
                <w:b/>
                <w:sz w:val="20"/>
              </w:rPr>
            </w:pPr>
            <w:r>
              <w:rPr>
                <w:rFonts w:asciiTheme="minorHAnsi" w:hAnsiTheme="minorHAnsi" w:cstheme="minorHAnsi"/>
                <w:b/>
                <w:sz w:val="20"/>
              </w:rPr>
              <w:t>17</w:t>
            </w:r>
          </w:p>
        </w:tc>
        <w:tc>
          <w:tcPr>
            <w:tcW w:w="785" w:type="pct"/>
            <w:vAlign w:val="center"/>
          </w:tcPr>
          <w:p w14:paraId="7DD65458" w14:textId="494E1ED7" w:rsidR="00326046" w:rsidRPr="002F6BCC" w:rsidRDefault="00326046" w:rsidP="00326046">
            <w:pPr>
              <w:jc w:val="center"/>
              <w:rPr>
                <w:rFonts w:asciiTheme="minorHAnsi" w:hAnsiTheme="minorHAnsi" w:cstheme="minorHAnsi"/>
                <w:sz w:val="20"/>
              </w:rPr>
            </w:pPr>
            <w:r>
              <w:rPr>
                <w:rFonts w:asciiTheme="minorHAnsi" w:hAnsiTheme="minorHAnsi" w:cstheme="minorHAnsi"/>
                <w:sz w:val="20"/>
              </w:rPr>
              <w:t>12</w:t>
            </w:r>
            <w:r w:rsidRPr="002F6BCC">
              <w:rPr>
                <w:rFonts w:asciiTheme="minorHAnsi" w:hAnsiTheme="minorHAnsi" w:cstheme="minorHAnsi"/>
                <w:sz w:val="20"/>
              </w:rPr>
              <w:t xml:space="preserve"> junio</w:t>
            </w:r>
          </w:p>
        </w:tc>
        <w:tc>
          <w:tcPr>
            <w:tcW w:w="3659" w:type="pct"/>
            <w:gridSpan w:val="3"/>
            <w:vAlign w:val="center"/>
          </w:tcPr>
          <w:p w14:paraId="226EAF3A" w14:textId="77777777" w:rsidR="00326046" w:rsidRPr="002F6BCC" w:rsidRDefault="00326046" w:rsidP="00326046">
            <w:pPr>
              <w:jc w:val="center"/>
              <w:rPr>
                <w:rFonts w:asciiTheme="minorHAnsi" w:hAnsiTheme="minorHAnsi" w:cstheme="minorHAnsi"/>
                <w:sz w:val="20"/>
              </w:rPr>
            </w:pPr>
            <w:r w:rsidRPr="002F6BCC">
              <w:rPr>
                <w:rFonts w:asciiTheme="minorHAnsi" w:hAnsiTheme="minorHAnsi" w:cstheme="minorHAnsi"/>
                <w:sz w:val="20"/>
              </w:rPr>
              <w:t>Prueba final</w:t>
            </w:r>
          </w:p>
        </w:tc>
      </w:tr>
      <w:tr w:rsidR="00326046" w:rsidRPr="002F6BCC" w14:paraId="08578928" w14:textId="77777777" w:rsidTr="007B39D7">
        <w:trPr>
          <w:cantSplit/>
          <w:trHeight w:val="1008"/>
          <w:jc w:val="center"/>
        </w:trPr>
        <w:tc>
          <w:tcPr>
            <w:tcW w:w="556" w:type="pct"/>
            <w:vAlign w:val="center"/>
          </w:tcPr>
          <w:p w14:paraId="74741281" w14:textId="0D29E01B" w:rsidR="00326046" w:rsidRPr="002F6BCC" w:rsidRDefault="00326046" w:rsidP="00326046">
            <w:pPr>
              <w:jc w:val="center"/>
              <w:rPr>
                <w:rFonts w:asciiTheme="minorHAnsi" w:hAnsiTheme="minorHAnsi" w:cstheme="minorHAnsi"/>
                <w:b/>
                <w:sz w:val="20"/>
              </w:rPr>
            </w:pPr>
          </w:p>
        </w:tc>
        <w:tc>
          <w:tcPr>
            <w:tcW w:w="4444" w:type="pct"/>
            <w:gridSpan w:val="4"/>
            <w:vAlign w:val="center"/>
          </w:tcPr>
          <w:p w14:paraId="5087E48B" w14:textId="2278C06A" w:rsidR="00326046" w:rsidRPr="002F6BCC" w:rsidRDefault="00326046" w:rsidP="00326046">
            <w:pPr>
              <w:ind w:firstLine="360"/>
              <w:jc w:val="center"/>
              <w:rPr>
                <w:rFonts w:asciiTheme="minorHAnsi" w:hAnsiTheme="minorHAnsi" w:cstheme="minorHAnsi"/>
                <w:sz w:val="20"/>
              </w:rPr>
            </w:pPr>
            <w:r w:rsidRPr="002F6BCC">
              <w:rPr>
                <w:rFonts w:asciiTheme="minorHAnsi" w:hAnsiTheme="minorHAnsi" w:cstheme="minorHAnsi"/>
                <w:b/>
                <w:sz w:val="24"/>
                <w:szCs w:val="24"/>
              </w:rPr>
              <w:t>El examen extraordinario será el 2</w:t>
            </w:r>
            <w:r>
              <w:rPr>
                <w:rFonts w:asciiTheme="minorHAnsi" w:hAnsiTheme="minorHAnsi" w:cstheme="minorHAnsi"/>
                <w:b/>
                <w:sz w:val="24"/>
                <w:szCs w:val="24"/>
              </w:rPr>
              <w:t>6</w:t>
            </w:r>
            <w:r w:rsidRPr="002F6BCC">
              <w:rPr>
                <w:rFonts w:asciiTheme="minorHAnsi" w:hAnsiTheme="minorHAnsi" w:cstheme="minorHAnsi"/>
                <w:b/>
                <w:sz w:val="24"/>
                <w:szCs w:val="24"/>
              </w:rPr>
              <w:t>/06/201</w:t>
            </w:r>
            <w:r>
              <w:rPr>
                <w:rFonts w:asciiTheme="minorHAnsi" w:hAnsiTheme="minorHAnsi" w:cstheme="minorHAnsi"/>
                <w:b/>
                <w:sz w:val="24"/>
                <w:szCs w:val="24"/>
              </w:rPr>
              <w:t>9</w:t>
            </w:r>
            <w:r w:rsidRPr="002F6BCC">
              <w:rPr>
                <w:rFonts w:asciiTheme="minorHAnsi" w:hAnsiTheme="minorHAnsi" w:cstheme="minorHAnsi"/>
                <w:b/>
                <w:sz w:val="24"/>
                <w:szCs w:val="24"/>
              </w:rPr>
              <w:t>, a las 8:00 a.m.</w:t>
            </w:r>
          </w:p>
        </w:tc>
      </w:tr>
    </w:tbl>
    <w:p w14:paraId="21358326" w14:textId="77777777" w:rsidR="00F64E1E" w:rsidRPr="002F6BCC" w:rsidRDefault="00F64E1E" w:rsidP="00F64E1E">
      <w:pPr>
        <w:ind w:firstLine="360"/>
        <w:rPr>
          <w:rFonts w:asciiTheme="minorHAnsi" w:hAnsiTheme="minorHAnsi" w:cstheme="minorHAnsi"/>
          <w:b/>
          <w:sz w:val="24"/>
          <w:szCs w:val="24"/>
        </w:rPr>
      </w:pPr>
    </w:p>
    <w:p w14:paraId="7EB879BA" w14:textId="77777777" w:rsidR="00F64E1E" w:rsidRPr="002F6BCC" w:rsidRDefault="00F64E1E" w:rsidP="00F64E1E">
      <w:pPr>
        <w:ind w:left="360"/>
        <w:jc w:val="both"/>
        <w:rPr>
          <w:rFonts w:asciiTheme="minorHAnsi" w:hAnsiTheme="minorHAnsi" w:cstheme="minorHAnsi"/>
          <w:b/>
          <w:sz w:val="24"/>
          <w:szCs w:val="24"/>
          <w:lang w:val="es-MX"/>
        </w:rPr>
      </w:pPr>
    </w:p>
    <w:p w14:paraId="0622DF7E" w14:textId="77777777" w:rsidR="001631EA" w:rsidRPr="002F6BCC" w:rsidRDefault="001631EA" w:rsidP="0097582E">
      <w:pPr>
        <w:numPr>
          <w:ilvl w:val="0"/>
          <w:numId w:val="1"/>
        </w:numPr>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METODOLOGÍA DE TRABAJO</w:t>
      </w:r>
    </w:p>
    <w:p w14:paraId="02E48F43" w14:textId="77777777" w:rsidR="00140C47" w:rsidRPr="002F6BCC" w:rsidRDefault="00140C47" w:rsidP="00140C47">
      <w:pPr>
        <w:jc w:val="both"/>
        <w:rPr>
          <w:rFonts w:asciiTheme="minorHAnsi" w:hAnsiTheme="minorHAnsi" w:cstheme="minorHAnsi"/>
          <w:b/>
          <w:sz w:val="24"/>
          <w:szCs w:val="24"/>
          <w:lang w:val="es-MX"/>
        </w:rPr>
      </w:pPr>
    </w:p>
    <w:p w14:paraId="7B23F8AC" w14:textId="77777777" w:rsidR="007B39D7" w:rsidRPr="002F6BCC" w:rsidRDefault="007B39D7" w:rsidP="007B39D7">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El desarrollo del curso se realizará utilizando diferentes estrategias, todas ellas complementarias y orientadas a la promoción de aprendizajes de manera constructiva y dinámica, fomentando un carácter crítico y analítico. Las estrategias incluyen la exposición por parte del profesor de los contenidos temáticos, complementado con el análisis y discusión de los mismos conceptos con participación activa de los estudiantes.  Asimismo, los estudiantes deberán leer, analizar y discutir documentos relacionados con el manejo de semillas y viveros forestales, tanto en idioma inglés como en español</w:t>
      </w:r>
    </w:p>
    <w:p w14:paraId="2E07E0A3" w14:textId="77777777" w:rsidR="007B39D7" w:rsidRPr="002F6BCC" w:rsidRDefault="007B39D7" w:rsidP="007B39D7">
      <w:pPr>
        <w:jc w:val="both"/>
        <w:rPr>
          <w:rFonts w:asciiTheme="minorHAnsi" w:hAnsiTheme="minorHAnsi" w:cstheme="minorHAnsi"/>
          <w:sz w:val="24"/>
          <w:szCs w:val="24"/>
          <w:lang w:val="es-MX"/>
        </w:rPr>
      </w:pPr>
    </w:p>
    <w:p w14:paraId="7F419451" w14:textId="050FD7C6" w:rsidR="007B39D7" w:rsidRPr="002F6BCC" w:rsidRDefault="00A05D0B" w:rsidP="007B39D7">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Se realizará una gira la cual tiene como objetivo </w:t>
      </w:r>
      <w:r w:rsidR="007B39D7" w:rsidRPr="002F6BCC">
        <w:rPr>
          <w:rFonts w:asciiTheme="minorHAnsi" w:hAnsiTheme="minorHAnsi" w:cstheme="minorHAnsi"/>
          <w:sz w:val="24"/>
          <w:szCs w:val="24"/>
          <w:lang w:val="es-MX"/>
        </w:rPr>
        <w:t>conocer la experiencia de un banco de semillas y el manejo de viveros forestales. Además, este curso contará con especial énfasis en diferentes prácticas en el Vivero Forestal de la Escuela de Ciencias Ambientales con el fin de potenciar las capacidades de los alumnos de este curso.</w:t>
      </w:r>
    </w:p>
    <w:p w14:paraId="11E3F618" w14:textId="77777777" w:rsidR="007B39D7" w:rsidRPr="002F6BCC" w:rsidRDefault="007B39D7" w:rsidP="007B39D7">
      <w:pPr>
        <w:jc w:val="both"/>
        <w:rPr>
          <w:rFonts w:asciiTheme="minorHAnsi" w:hAnsiTheme="minorHAnsi" w:cstheme="minorHAnsi"/>
          <w:sz w:val="24"/>
          <w:szCs w:val="24"/>
          <w:lang w:val="es-MX"/>
        </w:rPr>
      </w:pPr>
    </w:p>
    <w:p w14:paraId="7164A433" w14:textId="77777777" w:rsidR="007B39D7" w:rsidRPr="002F6BCC" w:rsidRDefault="007B39D7" w:rsidP="007B39D7">
      <w:p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Con el fin de reforzar los conceptos teóricos del curso, se realizarán dos trabajos de investigación:</w:t>
      </w:r>
    </w:p>
    <w:p w14:paraId="3CFC1C2F" w14:textId="77777777" w:rsidR="007B39D7" w:rsidRPr="002F6BCC" w:rsidRDefault="007B39D7" w:rsidP="007B39D7">
      <w:pPr>
        <w:jc w:val="both"/>
        <w:rPr>
          <w:rFonts w:asciiTheme="minorHAnsi" w:hAnsiTheme="minorHAnsi" w:cstheme="minorHAnsi"/>
          <w:sz w:val="24"/>
          <w:szCs w:val="24"/>
          <w:lang w:val="es-MX"/>
        </w:rPr>
      </w:pPr>
    </w:p>
    <w:p w14:paraId="2ED200E1" w14:textId="116C69C1" w:rsidR="007B39D7" w:rsidRPr="002F6BCC" w:rsidRDefault="007B39D7" w:rsidP="0097582E">
      <w:pPr>
        <w:numPr>
          <w:ilvl w:val="0"/>
          <w:numId w:val="2"/>
        </w:numPr>
        <w:tabs>
          <w:tab w:val="clear" w:pos="1140"/>
          <w:tab w:val="num" w:pos="780"/>
        </w:tabs>
        <w:ind w:left="78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En grupos de tres estudiantes se visitarán dos regiones del país donde se localizarán individuos de un grupo de especies, con el fin de contribuir a establecer una red de identificación y conservación de fuentes semilleras de especies de interés forestal (para conservación, forestación, restauración y ornamentación). El profesor entregará el protocolo de campo a seguir para levantar la información de campo en la primera sesión, además indicará el formato a seguir del trabajo a entregar con base en la guía </w:t>
      </w:r>
      <w:r w:rsidR="00CE5D39">
        <w:rPr>
          <w:rFonts w:asciiTheme="minorHAnsi" w:hAnsiTheme="minorHAnsi" w:cstheme="minorHAnsi"/>
          <w:sz w:val="24"/>
          <w:szCs w:val="24"/>
          <w:lang w:val="es-MX"/>
        </w:rPr>
        <w:t xml:space="preserve">sobre </w:t>
      </w:r>
      <w:r w:rsidR="00CE5D39">
        <w:rPr>
          <w:rFonts w:ascii="Calibri" w:hAnsi="Calibri"/>
          <w:sz w:val="24"/>
          <w:szCs w:val="24"/>
          <w:lang w:val="es-MX"/>
        </w:rPr>
        <w:t>de al menos 20 árboles de 5</w:t>
      </w:r>
      <w:r w:rsidR="00CE5D39" w:rsidRPr="00C35BFE">
        <w:rPr>
          <w:rFonts w:ascii="Calibri" w:hAnsi="Calibri"/>
          <w:sz w:val="24"/>
          <w:szCs w:val="24"/>
          <w:lang w:val="es-MX"/>
        </w:rPr>
        <w:t xml:space="preserve"> diferentes especies</w:t>
      </w:r>
      <w:r w:rsidRPr="002F6BCC">
        <w:rPr>
          <w:rFonts w:asciiTheme="minorHAnsi" w:hAnsiTheme="minorHAnsi" w:cstheme="minorHAnsi"/>
          <w:sz w:val="24"/>
          <w:szCs w:val="24"/>
          <w:lang w:val="es-MX"/>
        </w:rPr>
        <w:t>.</w:t>
      </w:r>
    </w:p>
    <w:p w14:paraId="49788E5B" w14:textId="77777777" w:rsidR="007B39D7" w:rsidRPr="002F6BCC" w:rsidRDefault="007B39D7" w:rsidP="007B39D7">
      <w:pPr>
        <w:ind w:left="780"/>
        <w:jc w:val="both"/>
        <w:rPr>
          <w:rFonts w:asciiTheme="minorHAnsi" w:hAnsiTheme="minorHAnsi" w:cstheme="minorHAnsi"/>
          <w:sz w:val="24"/>
          <w:szCs w:val="24"/>
          <w:lang w:val="es-MX"/>
        </w:rPr>
      </w:pPr>
    </w:p>
    <w:p w14:paraId="30FA1200" w14:textId="56E5D847" w:rsidR="007B39D7" w:rsidRPr="002F6BCC" w:rsidRDefault="007B39D7" w:rsidP="0097582E">
      <w:pPr>
        <w:numPr>
          <w:ilvl w:val="0"/>
          <w:numId w:val="2"/>
        </w:numPr>
        <w:tabs>
          <w:tab w:val="clear" w:pos="1140"/>
          <w:tab w:val="num" w:pos="780"/>
        </w:tabs>
        <w:ind w:left="78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lastRenderedPageBreak/>
        <w:t xml:space="preserve">Se realizará un trabajo de </w:t>
      </w:r>
      <w:r w:rsidR="00CE5D39">
        <w:rPr>
          <w:rFonts w:asciiTheme="minorHAnsi" w:hAnsiTheme="minorHAnsi" w:cstheme="minorHAnsi"/>
          <w:sz w:val="24"/>
          <w:szCs w:val="24"/>
          <w:lang w:val="es-MX"/>
        </w:rPr>
        <w:t>investigación en grupos de tres estudiantes</w:t>
      </w:r>
      <w:r w:rsidRPr="002F6BCC">
        <w:rPr>
          <w:rFonts w:asciiTheme="minorHAnsi" w:hAnsiTheme="minorHAnsi" w:cstheme="minorHAnsi"/>
          <w:sz w:val="24"/>
          <w:szCs w:val="24"/>
          <w:lang w:val="es-MX"/>
        </w:rPr>
        <w:t>. Cada grupo realizará su proyecto en el Vivero Forestal de la EDECA. Para la ejecución de este trabajo, se asignará uno de los siguientes temas, los cuales pueden ser modificados previo acuerdo de los estudiantes con el docente:</w:t>
      </w:r>
    </w:p>
    <w:p w14:paraId="049154C8" w14:textId="77777777" w:rsidR="007B39D7" w:rsidRPr="002F6BCC" w:rsidRDefault="007B39D7" w:rsidP="007B39D7">
      <w:pPr>
        <w:pStyle w:val="Prrafodelista"/>
        <w:rPr>
          <w:rFonts w:asciiTheme="minorHAnsi" w:hAnsiTheme="minorHAnsi" w:cstheme="minorHAnsi"/>
          <w:sz w:val="24"/>
          <w:szCs w:val="24"/>
          <w:lang w:val="es-MX"/>
        </w:rPr>
      </w:pPr>
    </w:p>
    <w:p w14:paraId="566E3AC5" w14:textId="77777777" w:rsidR="007B39D7" w:rsidRPr="002F6BCC" w:rsidRDefault="007B39D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Evaluación de indicadores de calidad en plántulas en vivero de (especie) en tres sustratos</w:t>
      </w:r>
    </w:p>
    <w:p w14:paraId="5DD187A8" w14:textId="77777777" w:rsidR="007B39D7" w:rsidRPr="002F6BCC" w:rsidRDefault="007B39D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Evaluación de tres tratamientos pre-germinativos en semillas de (especie) para producción de plántulas en vivero</w:t>
      </w:r>
    </w:p>
    <w:p w14:paraId="4A4E2E0B" w14:textId="77777777" w:rsidR="007B39D7" w:rsidRPr="002F6BCC" w:rsidRDefault="007B39D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Evaluación del enraizamiento de estacas de (especie) con dos tipos de estimulantes y dos sustratos</w:t>
      </w:r>
    </w:p>
    <w:p w14:paraId="3449390F" w14:textId="77777777" w:rsidR="007B39D7" w:rsidRPr="002F6BCC" w:rsidRDefault="007B39D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Evaluación del desarrollo inicial de plántulas de (especie) con dos tipos de fertilización</w:t>
      </w:r>
    </w:p>
    <w:p w14:paraId="4E8C9932" w14:textId="3389CB87" w:rsidR="007B39D7" w:rsidRPr="002F6BCC" w:rsidRDefault="007B39D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Evaluación del desarrollo inicial de plántulas dos especies </w:t>
      </w:r>
      <w:r w:rsidR="006B2567">
        <w:rPr>
          <w:rFonts w:asciiTheme="minorHAnsi" w:hAnsiTheme="minorHAnsi" w:cstheme="minorHAnsi"/>
          <w:sz w:val="24"/>
          <w:szCs w:val="24"/>
          <w:lang w:val="es-MX"/>
        </w:rPr>
        <w:t xml:space="preserve">en sustratos </w:t>
      </w:r>
      <w:proofErr w:type="gramStart"/>
      <w:r w:rsidR="006B2567">
        <w:rPr>
          <w:rFonts w:asciiTheme="minorHAnsi" w:hAnsiTheme="minorHAnsi" w:cstheme="minorHAnsi"/>
          <w:sz w:val="24"/>
          <w:szCs w:val="24"/>
          <w:lang w:val="es-MX"/>
        </w:rPr>
        <w:t>inoculadas</w:t>
      </w:r>
      <w:proofErr w:type="gramEnd"/>
      <w:r w:rsidR="006B2567">
        <w:rPr>
          <w:rFonts w:asciiTheme="minorHAnsi" w:hAnsiTheme="minorHAnsi" w:cstheme="minorHAnsi"/>
          <w:sz w:val="24"/>
          <w:szCs w:val="24"/>
          <w:lang w:val="es-MX"/>
        </w:rPr>
        <w:t xml:space="preserve"> con microorganismos y/o micorrizas.</w:t>
      </w:r>
    </w:p>
    <w:p w14:paraId="02DDF181" w14:textId="045A376D" w:rsidR="007B39D7" w:rsidRDefault="007B39D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Descripción morfológica</w:t>
      </w:r>
      <w:r w:rsidR="006B2567">
        <w:rPr>
          <w:rFonts w:asciiTheme="minorHAnsi" w:hAnsiTheme="minorHAnsi" w:cstheme="minorHAnsi"/>
          <w:sz w:val="24"/>
          <w:szCs w:val="24"/>
          <w:lang w:val="es-MX"/>
        </w:rPr>
        <w:t xml:space="preserve"> de la germinación </w:t>
      </w:r>
      <w:r w:rsidRPr="002F6BCC">
        <w:rPr>
          <w:rFonts w:asciiTheme="minorHAnsi" w:hAnsiTheme="minorHAnsi" w:cstheme="minorHAnsi"/>
          <w:sz w:val="24"/>
          <w:szCs w:val="24"/>
          <w:lang w:val="es-MX"/>
        </w:rPr>
        <w:t>de plántulas nativas</w:t>
      </w:r>
      <w:r w:rsidR="006B2567">
        <w:rPr>
          <w:rFonts w:asciiTheme="minorHAnsi" w:hAnsiTheme="minorHAnsi" w:cstheme="minorHAnsi"/>
          <w:sz w:val="24"/>
          <w:szCs w:val="24"/>
          <w:lang w:val="es-MX"/>
        </w:rPr>
        <w:t>.</w:t>
      </w:r>
    </w:p>
    <w:p w14:paraId="53C33F24" w14:textId="025E938B" w:rsidR="006B2567" w:rsidRPr="002F6BCC" w:rsidRDefault="006B2567" w:rsidP="0097582E">
      <w:pPr>
        <w:numPr>
          <w:ilvl w:val="1"/>
          <w:numId w:val="2"/>
        </w:numPr>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Evaluación del desarrollo inicial de plántulas </w:t>
      </w:r>
      <w:r>
        <w:rPr>
          <w:rFonts w:asciiTheme="minorHAnsi" w:hAnsiTheme="minorHAnsi" w:cstheme="minorHAnsi"/>
          <w:sz w:val="24"/>
          <w:szCs w:val="24"/>
          <w:lang w:val="es-MX"/>
        </w:rPr>
        <w:t xml:space="preserve">de especies, comparando procedencias o semillas de árboles individuales. </w:t>
      </w:r>
    </w:p>
    <w:p w14:paraId="17868947" w14:textId="77777777" w:rsidR="007B39D7" w:rsidRPr="002F6BCC" w:rsidRDefault="007B39D7" w:rsidP="007B39D7">
      <w:pPr>
        <w:ind w:left="1440"/>
        <w:jc w:val="both"/>
        <w:rPr>
          <w:rFonts w:asciiTheme="minorHAnsi" w:hAnsiTheme="minorHAnsi" w:cstheme="minorHAnsi"/>
          <w:sz w:val="24"/>
          <w:szCs w:val="24"/>
          <w:lang w:val="es-MX"/>
        </w:rPr>
      </w:pPr>
    </w:p>
    <w:p w14:paraId="1F4D311A" w14:textId="33A3A5D9" w:rsidR="007B39D7" w:rsidRPr="002F6BCC" w:rsidRDefault="007B39D7" w:rsidP="007B39D7">
      <w:pPr>
        <w:ind w:left="78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Para cada tema se debe entregar un anteproyecto de investigación donde se incluirán todos los acápites que el profesor indicará la primera sesión de clase con la entrega de la guía oficial (adjunta a este programa). El producto final será un </w:t>
      </w:r>
      <w:r w:rsidRPr="002F6BCC">
        <w:rPr>
          <w:rFonts w:asciiTheme="minorHAnsi" w:hAnsiTheme="minorHAnsi" w:cstheme="minorHAnsi"/>
          <w:b/>
          <w:sz w:val="24"/>
          <w:szCs w:val="24"/>
          <w:lang w:val="es-MX"/>
        </w:rPr>
        <w:t>informe científico</w:t>
      </w:r>
      <w:r w:rsidRPr="002F6BCC">
        <w:rPr>
          <w:rFonts w:asciiTheme="minorHAnsi" w:hAnsiTheme="minorHAnsi" w:cstheme="minorHAnsi"/>
          <w:sz w:val="24"/>
          <w:szCs w:val="24"/>
          <w:lang w:val="es-MX"/>
        </w:rPr>
        <w:t xml:space="preserve"> (en formato físico y digital) que contendrá todo</w:t>
      </w:r>
      <w:r w:rsidR="00A05D0B" w:rsidRPr="002F6BCC">
        <w:rPr>
          <w:rFonts w:asciiTheme="minorHAnsi" w:hAnsiTheme="minorHAnsi" w:cstheme="minorHAnsi"/>
          <w:sz w:val="24"/>
          <w:szCs w:val="24"/>
          <w:lang w:val="es-MX"/>
        </w:rPr>
        <w:t>s los puntos que la guía indica.</w:t>
      </w:r>
      <w:r w:rsidRPr="002F6BCC">
        <w:rPr>
          <w:rFonts w:asciiTheme="minorHAnsi" w:hAnsiTheme="minorHAnsi" w:cstheme="minorHAnsi"/>
          <w:sz w:val="24"/>
          <w:szCs w:val="24"/>
          <w:lang w:val="es-MX"/>
        </w:rPr>
        <w:t xml:space="preserve"> </w:t>
      </w:r>
    </w:p>
    <w:p w14:paraId="6F6187C9" w14:textId="77777777" w:rsidR="007B39D7" w:rsidRPr="002F6BCC" w:rsidRDefault="007B39D7" w:rsidP="007B39D7">
      <w:pPr>
        <w:ind w:left="78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Por la naturaleza de los informes se requerirá del uso adecuado de herramientas estadísticas para el análisis de los datos, de manera que se recomienda el uso del software estadístico libre </w:t>
      </w:r>
      <w:proofErr w:type="spellStart"/>
      <w:r w:rsidRPr="002F6BCC">
        <w:rPr>
          <w:rFonts w:asciiTheme="minorHAnsi" w:hAnsiTheme="minorHAnsi" w:cstheme="minorHAnsi"/>
          <w:sz w:val="24"/>
          <w:szCs w:val="24"/>
          <w:lang w:val="es-MX"/>
        </w:rPr>
        <w:t>infostat</w:t>
      </w:r>
      <w:proofErr w:type="spellEnd"/>
      <w:r w:rsidRPr="002F6BCC">
        <w:rPr>
          <w:rFonts w:asciiTheme="minorHAnsi" w:hAnsiTheme="minorHAnsi" w:cstheme="minorHAnsi"/>
          <w:sz w:val="24"/>
          <w:szCs w:val="24"/>
          <w:lang w:val="es-MX"/>
        </w:rPr>
        <w:t xml:space="preserve"> (</w:t>
      </w:r>
      <w:hyperlink r:id="rId9" w:history="1">
        <w:r w:rsidRPr="002F6BCC">
          <w:rPr>
            <w:rStyle w:val="Hipervnculo"/>
            <w:rFonts w:asciiTheme="minorHAnsi" w:hAnsiTheme="minorHAnsi" w:cstheme="minorHAnsi"/>
            <w:sz w:val="24"/>
            <w:szCs w:val="24"/>
            <w:lang w:val="es-MX"/>
          </w:rPr>
          <w:t>http://www.infostat.com.ar/index.php?mod=page&amp;id=15</w:t>
        </w:r>
      </w:hyperlink>
      <w:r w:rsidRPr="002F6BCC">
        <w:rPr>
          <w:rFonts w:asciiTheme="minorHAnsi" w:hAnsiTheme="minorHAnsi" w:cstheme="minorHAnsi"/>
          <w:sz w:val="24"/>
          <w:szCs w:val="24"/>
          <w:lang w:val="es-MX"/>
        </w:rPr>
        <w:t xml:space="preserve"> ) y la revisión de su manual.</w:t>
      </w:r>
    </w:p>
    <w:p w14:paraId="0BA325F4" w14:textId="77777777" w:rsidR="007B39D7" w:rsidRPr="002F6BCC" w:rsidRDefault="007B39D7" w:rsidP="007B39D7">
      <w:pPr>
        <w:ind w:left="780"/>
        <w:jc w:val="both"/>
        <w:rPr>
          <w:rFonts w:asciiTheme="minorHAnsi" w:hAnsiTheme="minorHAnsi" w:cstheme="minorHAnsi"/>
          <w:sz w:val="24"/>
          <w:szCs w:val="24"/>
          <w:lang w:val="es-MX"/>
        </w:rPr>
      </w:pPr>
    </w:p>
    <w:p w14:paraId="0CF3C5C1" w14:textId="1BF007DE" w:rsidR="007B39D7" w:rsidRPr="002F6BCC" w:rsidRDefault="007B39D7" w:rsidP="00CE5D39">
      <w:pPr>
        <w:ind w:left="780"/>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Como parte de la evaluación y compromisos del trabajo </w:t>
      </w:r>
      <w:r w:rsidR="00A05D0B" w:rsidRPr="002F6BCC">
        <w:rPr>
          <w:rFonts w:asciiTheme="minorHAnsi" w:hAnsiTheme="minorHAnsi" w:cstheme="minorHAnsi"/>
          <w:sz w:val="24"/>
          <w:szCs w:val="24"/>
          <w:lang w:val="es-MX"/>
        </w:rPr>
        <w:t>final</w:t>
      </w:r>
      <w:r w:rsidRPr="002F6BCC">
        <w:rPr>
          <w:rFonts w:asciiTheme="minorHAnsi" w:hAnsiTheme="minorHAnsi" w:cstheme="minorHAnsi"/>
          <w:sz w:val="24"/>
          <w:szCs w:val="24"/>
          <w:lang w:val="es-MX"/>
        </w:rPr>
        <w:t xml:space="preserve"> se dejarán al menos 200 ejemplares de la especie que se someta a investigación.</w:t>
      </w:r>
    </w:p>
    <w:p w14:paraId="7EF634DB" w14:textId="77777777" w:rsidR="007B39D7" w:rsidRPr="002F6BCC" w:rsidRDefault="007B39D7" w:rsidP="007B39D7">
      <w:pPr>
        <w:ind w:left="780"/>
        <w:jc w:val="both"/>
        <w:rPr>
          <w:rFonts w:asciiTheme="minorHAnsi" w:hAnsiTheme="minorHAnsi" w:cstheme="minorHAnsi"/>
          <w:sz w:val="24"/>
          <w:szCs w:val="24"/>
          <w:lang w:val="es-MX"/>
        </w:rPr>
      </w:pPr>
    </w:p>
    <w:p w14:paraId="0367E1FB" w14:textId="269DC809" w:rsidR="007B39D7" w:rsidRPr="002F6BCC" w:rsidRDefault="007B39D7" w:rsidP="0097582E">
      <w:pPr>
        <w:numPr>
          <w:ilvl w:val="0"/>
          <w:numId w:val="2"/>
        </w:numPr>
        <w:tabs>
          <w:tab w:val="clear" w:pos="1140"/>
          <w:tab w:val="num" w:pos="780"/>
        </w:tabs>
        <w:ind w:left="780"/>
        <w:jc w:val="both"/>
        <w:rPr>
          <w:rFonts w:asciiTheme="minorHAnsi" w:hAnsiTheme="minorHAnsi" w:cstheme="minorHAnsi"/>
          <w:b/>
          <w:sz w:val="24"/>
          <w:szCs w:val="24"/>
          <w:lang w:val="es-MX"/>
        </w:rPr>
      </w:pPr>
      <w:r w:rsidRPr="002F6BCC">
        <w:rPr>
          <w:rFonts w:asciiTheme="minorHAnsi" w:hAnsiTheme="minorHAnsi" w:cstheme="minorHAnsi"/>
          <w:sz w:val="24"/>
          <w:szCs w:val="24"/>
          <w:lang w:val="es-MX"/>
        </w:rPr>
        <w:t xml:space="preserve">Se realizarán diferentes prácticas de campo-laboratorio con las cuales se pretende reforzar conceptos teóricos de relevancia en el manejo de viveros y semillas forestales. Para la ejecución de los laboratorios se coordinará con los estudiantes para realizarlas en las horas asignadas a las prácticas. Dentro de las prácticas más importantes a ejecutar se mencionan la prueba </w:t>
      </w:r>
      <w:r w:rsidR="006B2567">
        <w:rPr>
          <w:rFonts w:asciiTheme="minorHAnsi" w:hAnsiTheme="minorHAnsi" w:cstheme="minorHAnsi"/>
          <w:sz w:val="24"/>
          <w:szCs w:val="24"/>
          <w:lang w:val="es-MX"/>
        </w:rPr>
        <w:t xml:space="preserve">fisiológica </w:t>
      </w:r>
      <w:r w:rsidRPr="002F6BCC">
        <w:rPr>
          <w:rFonts w:asciiTheme="minorHAnsi" w:hAnsiTheme="minorHAnsi" w:cstheme="minorHAnsi"/>
          <w:sz w:val="24"/>
          <w:szCs w:val="24"/>
          <w:lang w:val="es-MX"/>
        </w:rPr>
        <w:t xml:space="preserve">de </w:t>
      </w:r>
      <w:proofErr w:type="spellStart"/>
      <w:r w:rsidRPr="002F6BCC">
        <w:rPr>
          <w:rFonts w:asciiTheme="minorHAnsi" w:hAnsiTheme="minorHAnsi" w:cstheme="minorHAnsi"/>
          <w:sz w:val="24"/>
          <w:szCs w:val="24"/>
          <w:lang w:val="es-MX"/>
        </w:rPr>
        <w:t>tetrazolio</w:t>
      </w:r>
      <w:proofErr w:type="spellEnd"/>
      <w:r w:rsidRPr="002F6BCC">
        <w:rPr>
          <w:rFonts w:asciiTheme="minorHAnsi" w:hAnsiTheme="minorHAnsi" w:cstheme="minorHAnsi"/>
          <w:sz w:val="24"/>
          <w:szCs w:val="24"/>
          <w:lang w:val="es-MX"/>
        </w:rPr>
        <w:t xml:space="preserve"> para viabilidad de semillas, </w:t>
      </w:r>
      <w:r w:rsidR="006B2567">
        <w:rPr>
          <w:rFonts w:ascii="Calibri" w:hAnsi="Calibri"/>
          <w:sz w:val="24"/>
          <w:szCs w:val="24"/>
          <w:lang w:val="es-MX"/>
        </w:rPr>
        <w:t xml:space="preserve">análisis de semillas bajo las normas ISTA, </w:t>
      </w:r>
      <w:r w:rsidRPr="002F6BCC">
        <w:rPr>
          <w:rFonts w:asciiTheme="minorHAnsi" w:hAnsiTheme="minorHAnsi" w:cstheme="minorHAnsi"/>
          <w:sz w:val="24"/>
          <w:szCs w:val="24"/>
          <w:lang w:val="es-MX"/>
        </w:rPr>
        <w:t>la prueba de germinación y uso de tratamientos pre-germinativos, uso de reguladores de crecim</w:t>
      </w:r>
      <w:r w:rsidR="006B2567">
        <w:rPr>
          <w:rFonts w:asciiTheme="minorHAnsi" w:hAnsiTheme="minorHAnsi" w:cstheme="minorHAnsi"/>
          <w:sz w:val="24"/>
          <w:szCs w:val="24"/>
          <w:lang w:val="es-MX"/>
        </w:rPr>
        <w:t>iento en propagación vegetativa y</w:t>
      </w:r>
      <w:r w:rsidRPr="002F6BCC">
        <w:rPr>
          <w:rFonts w:asciiTheme="minorHAnsi" w:hAnsiTheme="minorHAnsi" w:cstheme="minorHAnsi"/>
          <w:sz w:val="24"/>
          <w:szCs w:val="24"/>
          <w:lang w:val="es-MX"/>
        </w:rPr>
        <w:t xml:space="preserve"> </w:t>
      </w:r>
      <w:r w:rsidR="006B2567">
        <w:rPr>
          <w:rFonts w:asciiTheme="minorHAnsi" w:hAnsiTheme="minorHAnsi" w:cstheme="minorHAnsi"/>
          <w:sz w:val="24"/>
          <w:szCs w:val="24"/>
          <w:lang w:val="es-MX"/>
        </w:rPr>
        <w:t>prácticas sobre el manejo de vivero.</w:t>
      </w:r>
    </w:p>
    <w:p w14:paraId="435518E6" w14:textId="77777777" w:rsidR="007B39D7" w:rsidRPr="002F6BCC" w:rsidRDefault="007B39D7" w:rsidP="007B39D7">
      <w:pPr>
        <w:pStyle w:val="Prrafodelista"/>
        <w:rPr>
          <w:rFonts w:asciiTheme="minorHAnsi" w:hAnsiTheme="minorHAnsi" w:cstheme="minorHAnsi"/>
          <w:spacing w:val="-2"/>
          <w:sz w:val="24"/>
          <w:szCs w:val="24"/>
          <w:lang w:val="es-CR"/>
        </w:rPr>
      </w:pPr>
    </w:p>
    <w:p w14:paraId="32A90AAB" w14:textId="748147A2" w:rsidR="007B39D7" w:rsidRPr="002F6BCC" w:rsidRDefault="007B39D7" w:rsidP="0097582E">
      <w:pPr>
        <w:numPr>
          <w:ilvl w:val="0"/>
          <w:numId w:val="2"/>
        </w:numPr>
        <w:tabs>
          <w:tab w:val="clear" w:pos="1140"/>
          <w:tab w:val="num" w:pos="780"/>
        </w:tabs>
        <w:ind w:left="780"/>
        <w:jc w:val="both"/>
        <w:rPr>
          <w:rFonts w:asciiTheme="minorHAnsi" w:hAnsiTheme="minorHAnsi" w:cstheme="minorHAnsi"/>
          <w:b/>
          <w:sz w:val="24"/>
          <w:szCs w:val="24"/>
          <w:lang w:val="es-MX"/>
        </w:rPr>
      </w:pPr>
      <w:r w:rsidRPr="002F6BCC">
        <w:rPr>
          <w:rFonts w:asciiTheme="minorHAnsi" w:hAnsiTheme="minorHAnsi" w:cstheme="minorHAnsi"/>
          <w:spacing w:val="-2"/>
          <w:sz w:val="24"/>
          <w:szCs w:val="24"/>
          <w:lang w:val="es-CR"/>
        </w:rPr>
        <w:t>Para la gira todos los estudiantes deben presentarse con botas de hule o zapatos de campo que protejan el tobillo, libreta para apuntes, lápiz, cámara fotográfica, capa impermeable o poncho, repelente contra insectos, gorra para protegerse del sol, protector solar y los medicamentos necesarios en caso de padecimientos particulares en cada alumno. Otros instrumentos y equipo especializado necesarios se indicarán previamente para su respectiva solicitud en bodega.</w:t>
      </w:r>
    </w:p>
    <w:p w14:paraId="1A0B172B" w14:textId="77777777" w:rsidR="007B39D7" w:rsidRDefault="007B39D7" w:rsidP="007B39D7">
      <w:pPr>
        <w:jc w:val="both"/>
        <w:rPr>
          <w:rFonts w:asciiTheme="minorHAnsi" w:hAnsiTheme="minorHAnsi" w:cstheme="minorHAnsi"/>
          <w:sz w:val="24"/>
          <w:szCs w:val="24"/>
          <w:lang w:val="es-MX"/>
        </w:rPr>
      </w:pPr>
    </w:p>
    <w:p w14:paraId="74E2D910" w14:textId="77777777" w:rsidR="00945FCB" w:rsidRDefault="00945FCB" w:rsidP="007B39D7">
      <w:pPr>
        <w:jc w:val="both"/>
        <w:rPr>
          <w:rFonts w:asciiTheme="minorHAnsi" w:hAnsiTheme="minorHAnsi" w:cstheme="minorHAnsi"/>
          <w:sz w:val="24"/>
          <w:szCs w:val="24"/>
          <w:lang w:val="es-MX"/>
        </w:rPr>
      </w:pPr>
    </w:p>
    <w:p w14:paraId="3DAE2489" w14:textId="77777777" w:rsidR="00945FCB" w:rsidRDefault="00945FCB" w:rsidP="007B39D7">
      <w:pPr>
        <w:jc w:val="both"/>
        <w:rPr>
          <w:rFonts w:asciiTheme="minorHAnsi" w:hAnsiTheme="minorHAnsi" w:cstheme="minorHAnsi"/>
          <w:sz w:val="24"/>
          <w:szCs w:val="24"/>
          <w:lang w:val="es-MX"/>
        </w:rPr>
      </w:pPr>
    </w:p>
    <w:p w14:paraId="5CBC80FF" w14:textId="77777777" w:rsidR="00945FCB" w:rsidRDefault="00945FCB" w:rsidP="007B39D7">
      <w:pPr>
        <w:jc w:val="both"/>
        <w:rPr>
          <w:rFonts w:asciiTheme="minorHAnsi" w:hAnsiTheme="minorHAnsi" w:cstheme="minorHAnsi"/>
          <w:sz w:val="24"/>
          <w:szCs w:val="24"/>
          <w:lang w:val="es-MX"/>
        </w:rPr>
      </w:pPr>
    </w:p>
    <w:p w14:paraId="46AD9FB0" w14:textId="77777777" w:rsidR="00945FCB" w:rsidRPr="002F6BCC" w:rsidRDefault="00945FCB" w:rsidP="007B39D7">
      <w:pPr>
        <w:jc w:val="both"/>
        <w:rPr>
          <w:rFonts w:asciiTheme="minorHAnsi" w:hAnsiTheme="minorHAnsi" w:cstheme="minorHAnsi"/>
          <w:sz w:val="24"/>
          <w:szCs w:val="24"/>
          <w:lang w:val="es-MX"/>
        </w:rPr>
      </w:pPr>
    </w:p>
    <w:p w14:paraId="36848651" w14:textId="77777777" w:rsidR="007B39D7" w:rsidRPr="002F6BCC" w:rsidRDefault="007B39D7" w:rsidP="0097582E">
      <w:pPr>
        <w:numPr>
          <w:ilvl w:val="0"/>
          <w:numId w:val="1"/>
        </w:numPr>
        <w:jc w:val="both"/>
        <w:rPr>
          <w:rFonts w:asciiTheme="minorHAnsi" w:hAnsiTheme="minorHAnsi" w:cstheme="minorHAnsi"/>
          <w:b/>
          <w:sz w:val="24"/>
          <w:szCs w:val="24"/>
        </w:rPr>
      </w:pPr>
      <w:r w:rsidRPr="002F6BCC">
        <w:rPr>
          <w:rFonts w:asciiTheme="minorHAnsi" w:hAnsiTheme="minorHAnsi" w:cstheme="minorHAnsi"/>
          <w:b/>
          <w:sz w:val="24"/>
          <w:szCs w:val="24"/>
        </w:rPr>
        <w:lastRenderedPageBreak/>
        <w:t>EVALUACIÓN</w:t>
      </w:r>
    </w:p>
    <w:p w14:paraId="1521A606" w14:textId="77777777" w:rsidR="007B39D7" w:rsidRPr="002F6BCC" w:rsidRDefault="007B39D7" w:rsidP="007B39D7">
      <w:pPr>
        <w:ind w:left="360"/>
        <w:jc w:val="both"/>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1661"/>
        <w:gridCol w:w="1522"/>
        <w:gridCol w:w="1609"/>
        <w:gridCol w:w="1513"/>
      </w:tblGrid>
      <w:tr w:rsidR="007B39D7" w:rsidRPr="002F6BCC" w14:paraId="19EE56F3" w14:textId="77777777" w:rsidTr="00CF3807">
        <w:trPr>
          <w:jc w:val="center"/>
        </w:trPr>
        <w:tc>
          <w:tcPr>
            <w:tcW w:w="3659" w:type="dxa"/>
            <w:vAlign w:val="center"/>
          </w:tcPr>
          <w:p w14:paraId="46EAEA6D"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Medio de evaluación</w:t>
            </w:r>
          </w:p>
        </w:tc>
        <w:tc>
          <w:tcPr>
            <w:tcW w:w="1661" w:type="dxa"/>
            <w:vAlign w:val="center"/>
          </w:tcPr>
          <w:p w14:paraId="3D3044EB"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Porcentaje (%)</w:t>
            </w:r>
          </w:p>
        </w:tc>
        <w:tc>
          <w:tcPr>
            <w:tcW w:w="1522" w:type="dxa"/>
            <w:vAlign w:val="center"/>
          </w:tcPr>
          <w:p w14:paraId="7FD0C5BB"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Fecha ejecución</w:t>
            </w:r>
          </w:p>
        </w:tc>
        <w:tc>
          <w:tcPr>
            <w:tcW w:w="1609" w:type="dxa"/>
            <w:vAlign w:val="center"/>
          </w:tcPr>
          <w:p w14:paraId="073E9963"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Fecha presentación</w:t>
            </w:r>
          </w:p>
        </w:tc>
        <w:tc>
          <w:tcPr>
            <w:tcW w:w="1513" w:type="dxa"/>
            <w:vAlign w:val="center"/>
          </w:tcPr>
          <w:p w14:paraId="078F2796"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Fecha devolución</w:t>
            </w:r>
          </w:p>
        </w:tc>
      </w:tr>
      <w:tr w:rsidR="007B39D7" w:rsidRPr="002F6BCC" w14:paraId="3A0AF44B" w14:textId="77777777" w:rsidTr="00CF3807">
        <w:trPr>
          <w:jc w:val="center"/>
        </w:trPr>
        <w:tc>
          <w:tcPr>
            <w:tcW w:w="3659" w:type="dxa"/>
            <w:vAlign w:val="center"/>
          </w:tcPr>
          <w:p w14:paraId="678A5741"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sz w:val="24"/>
                <w:szCs w:val="24"/>
              </w:rPr>
              <w:t>Primera prueba parcial</w:t>
            </w:r>
          </w:p>
        </w:tc>
        <w:tc>
          <w:tcPr>
            <w:tcW w:w="1661" w:type="dxa"/>
            <w:vAlign w:val="center"/>
          </w:tcPr>
          <w:p w14:paraId="4142548B" w14:textId="6026CB73"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1</w:t>
            </w:r>
            <w:r w:rsidR="00CF3807">
              <w:rPr>
                <w:rFonts w:asciiTheme="minorHAnsi" w:hAnsiTheme="minorHAnsi" w:cstheme="minorHAnsi"/>
                <w:b/>
                <w:sz w:val="24"/>
                <w:szCs w:val="24"/>
              </w:rPr>
              <w:t>7,5</w:t>
            </w:r>
          </w:p>
        </w:tc>
        <w:tc>
          <w:tcPr>
            <w:tcW w:w="1522" w:type="dxa"/>
            <w:vAlign w:val="center"/>
          </w:tcPr>
          <w:p w14:paraId="28B242F9" w14:textId="0C554A9D" w:rsidR="007B39D7" w:rsidRPr="002F6BCC" w:rsidRDefault="00752760" w:rsidP="00D06F6E">
            <w:pPr>
              <w:jc w:val="center"/>
              <w:rPr>
                <w:rFonts w:asciiTheme="minorHAnsi" w:hAnsiTheme="minorHAnsi" w:cstheme="minorHAnsi"/>
                <w:b/>
                <w:szCs w:val="22"/>
              </w:rPr>
            </w:pPr>
            <w:r>
              <w:rPr>
                <w:rFonts w:asciiTheme="minorHAnsi" w:hAnsiTheme="minorHAnsi" w:cstheme="minorHAnsi"/>
                <w:b/>
                <w:szCs w:val="22"/>
              </w:rPr>
              <w:t>24/04/19</w:t>
            </w:r>
          </w:p>
        </w:tc>
        <w:tc>
          <w:tcPr>
            <w:tcW w:w="1609" w:type="dxa"/>
            <w:vAlign w:val="center"/>
          </w:tcPr>
          <w:p w14:paraId="59C00234"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w:t>
            </w:r>
          </w:p>
        </w:tc>
        <w:tc>
          <w:tcPr>
            <w:tcW w:w="1513" w:type="dxa"/>
            <w:vAlign w:val="center"/>
          </w:tcPr>
          <w:p w14:paraId="36216420"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8 días después</w:t>
            </w:r>
          </w:p>
        </w:tc>
      </w:tr>
      <w:tr w:rsidR="007B39D7" w:rsidRPr="002F6BCC" w14:paraId="03D14A37" w14:textId="77777777" w:rsidTr="00CF3807">
        <w:trPr>
          <w:jc w:val="center"/>
        </w:trPr>
        <w:tc>
          <w:tcPr>
            <w:tcW w:w="3659" w:type="dxa"/>
            <w:vAlign w:val="center"/>
          </w:tcPr>
          <w:p w14:paraId="514AC4D3"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sz w:val="24"/>
                <w:szCs w:val="24"/>
              </w:rPr>
              <w:t>Prueba final (acumulativa)</w:t>
            </w:r>
          </w:p>
        </w:tc>
        <w:tc>
          <w:tcPr>
            <w:tcW w:w="1661" w:type="dxa"/>
            <w:vAlign w:val="center"/>
          </w:tcPr>
          <w:p w14:paraId="3C6DBBDA" w14:textId="344A85BE" w:rsidR="007B39D7" w:rsidRPr="002F6BCC" w:rsidRDefault="00CF3807" w:rsidP="00D06F6E">
            <w:pPr>
              <w:jc w:val="center"/>
              <w:rPr>
                <w:rFonts w:asciiTheme="minorHAnsi" w:hAnsiTheme="minorHAnsi" w:cstheme="minorHAnsi"/>
                <w:b/>
                <w:sz w:val="24"/>
                <w:szCs w:val="24"/>
              </w:rPr>
            </w:pPr>
            <w:r>
              <w:rPr>
                <w:rFonts w:asciiTheme="minorHAnsi" w:hAnsiTheme="minorHAnsi" w:cstheme="minorHAnsi"/>
                <w:b/>
                <w:sz w:val="24"/>
                <w:szCs w:val="24"/>
              </w:rPr>
              <w:t>22,5</w:t>
            </w:r>
          </w:p>
        </w:tc>
        <w:tc>
          <w:tcPr>
            <w:tcW w:w="1522" w:type="dxa"/>
            <w:vAlign w:val="center"/>
          </w:tcPr>
          <w:p w14:paraId="58CC74EF" w14:textId="338A4A41" w:rsidR="007B39D7" w:rsidRPr="002F6BCC" w:rsidRDefault="00752760" w:rsidP="00D06F6E">
            <w:pPr>
              <w:jc w:val="center"/>
              <w:rPr>
                <w:rFonts w:asciiTheme="minorHAnsi" w:hAnsiTheme="minorHAnsi" w:cstheme="minorHAnsi"/>
                <w:b/>
                <w:szCs w:val="22"/>
              </w:rPr>
            </w:pPr>
            <w:r>
              <w:rPr>
                <w:rFonts w:asciiTheme="minorHAnsi" w:hAnsiTheme="minorHAnsi" w:cstheme="minorHAnsi"/>
                <w:b/>
                <w:szCs w:val="22"/>
              </w:rPr>
              <w:t>12/06/19</w:t>
            </w:r>
          </w:p>
        </w:tc>
        <w:tc>
          <w:tcPr>
            <w:tcW w:w="1609" w:type="dxa"/>
            <w:vAlign w:val="center"/>
          </w:tcPr>
          <w:p w14:paraId="36AECD64"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w:t>
            </w:r>
          </w:p>
        </w:tc>
        <w:tc>
          <w:tcPr>
            <w:tcW w:w="1513" w:type="dxa"/>
            <w:vAlign w:val="center"/>
          </w:tcPr>
          <w:p w14:paraId="6B0A43A0"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8 días después</w:t>
            </w:r>
          </w:p>
        </w:tc>
      </w:tr>
      <w:tr w:rsidR="007B39D7" w:rsidRPr="002F6BCC" w14:paraId="2148EAC7" w14:textId="77777777" w:rsidTr="00CF3807">
        <w:trPr>
          <w:jc w:val="center"/>
        </w:trPr>
        <w:tc>
          <w:tcPr>
            <w:tcW w:w="3659" w:type="dxa"/>
            <w:vAlign w:val="center"/>
          </w:tcPr>
          <w:p w14:paraId="0F18C17A"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sz w:val="24"/>
                <w:szCs w:val="24"/>
              </w:rPr>
              <w:t xml:space="preserve">Trabajo identificación de fuentes semilleras </w:t>
            </w:r>
          </w:p>
        </w:tc>
        <w:tc>
          <w:tcPr>
            <w:tcW w:w="1661" w:type="dxa"/>
            <w:vAlign w:val="center"/>
          </w:tcPr>
          <w:p w14:paraId="43C32037" w14:textId="77777777" w:rsidR="007B39D7" w:rsidRPr="002F6BCC" w:rsidRDefault="007B39D7" w:rsidP="00D06F6E">
            <w:pPr>
              <w:jc w:val="center"/>
              <w:rPr>
                <w:rFonts w:asciiTheme="minorHAnsi" w:hAnsiTheme="minorHAnsi" w:cstheme="minorHAnsi"/>
                <w:b/>
                <w:sz w:val="24"/>
                <w:szCs w:val="24"/>
              </w:rPr>
            </w:pPr>
            <w:r w:rsidRPr="002F6BCC">
              <w:rPr>
                <w:rFonts w:asciiTheme="minorHAnsi" w:hAnsiTheme="minorHAnsi" w:cstheme="minorHAnsi"/>
                <w:b/>
                <w:sz w:val="24"/>
                <w:szCs w:val="24"/>
              </w:rPr>
              <w:t>15</w:t>
            </w:r>
          </w:p>
        </w:tc>
        <w:tc>
          <w:tcPr>
            <w:tcW w:w="1522" w:type="dxa"/>
            <w:vAlign w:val="center"/>
          </w:tcPr>
          <w:p w14:paraId="2FB7AEFB" w14:textId="13A280ED" w:rsidR="007B39D7" w:rsidRPr="002F6BCC" w:rsidRDefault="00752760" w:rsidP="00D06F6E">
            <w:pPr>
              <w:jc w:val="center"/>
              <w:rPr>
                <w:rFonts w:asciiTheme="minorHAnsi" w:hAnsiTheme="minorHAnsi" w:cstheme="minorHAnsi"/>
                <w:b/>
                <w:szCs w:val="22"/>
              </w:rPr>
            </w:pPr>
            <w:r>
              <w:rPr>
                <w:rFonts w:asciiTheme="minorHAnsi" w:hAnsiTheme="minorHAnsi" w:cstheme="minorHAnsi"/>
                <w:b/>
                <w:szCs w:val="22"/>
              </w:rPr>
              <w:t>06/03/19</w:t>
            </w:r>
          </w:p>
        </w:tc>
        <w:tc>
          <w:tcPr>
            <w:tcW w:w="1609" w:type="dxa"/>
            <w:vAlign w:val="center"/>
          </w:tcPr>
          <w:p w14:paraId="34C09439" w14:textId="045686B1" w:rsidR="007B39D7" w:rsidRPr="002F6BCC" w:rsidRDefault="00752760" w:rsidP="00D06F6E">
            <w:pPr>
              <w:jc w:val="center"/>
              <w:rPr>
                <w:rFonts w:asciiTheme="minorHAnsi" w:hAnsiTheme="minorHAnsi" w:cstheme="minorHAnsi"/>
                <w:b/>
                <w:szCs w:val="22"/>
              </w:rPr>
            </w:pPr>
            <w:r>
              <w:rPr>
                <w:rFonts w:asciiTheme="minorHAnsi" w:hAnsiTheme="minorHAnsi" w:cstheme="minorHAnsi"/>
                <w:b/>
                <w:szCs w:val="22"/>
              </w:rPr>
              <w:t>15/05/19</w:t>
            </w:r>
          </w:p>
        </w:tc>
        <w:tc>
          <w:tcPr>
            <w:tcW w:w="1513" w:type="dxa"/>
            <w:vAlign w:val="center"/>
          </w:tcPr>
          <w:p w14:paraId="5B031BA8"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8 días después</w:t>
            </w:r>
          </w:p>
        </w:tc>
      </w:tr>
      <w:tr w:rsidR="007B39D7" w:rsidRPr="002F6BCC" w14:paraId="0E2D861F" w14:textId="77777777" w:rsidTr="00CF3807">
        <w:trPr>
          <w:jc w:val="center"/>
        </w:trPr>
        <w:tc>
          <w:tcPr>
            <w:tcW w:w="3659" w:type="dxa"/>
            <w:vAlign w:val="center"/>
          </w:tcPr>
          <w:p w14:paraId="2866D96D" w14:textId="77777777" w:rsidR="00CF3807" w:rsidRPr="00C61ABD" w:rsidRDefault="00CF3807" w:rsidP="00CF3807">
            <w:pPr>
              <w:jc w:val="both"/>
              <w:rPr>
                <w:rFonts w:ascii="Calibri" w:hAnsi="Calibri"/>
                <w:sz w:val="24"/>
                <w:szCs w:val="24"/>
              </w:rPr>
            </w:pPr>
            <w:r w:rsidRPr="00C61ABD">
              <w:rPr>
                <w:rFonts w:ascii="Calibri" w:hAnsi="Calibri"/>
                <w:sz w:val="24"/>
                <w:szCs w:val="24"/>
              </w:rPr>
              <w:t>Trabajo investigación (*)</w:t>
            </w:r>
          </w:p>
          <w:p w14:paraId="0CAFE5CB" w14:textId="77777777" w:rsidR="00CF3807" w:rsidRPr="00C61ABD" w:rsidRDefault="00CF3807" w:rsidP="00CF3807">
            <w:pPr>
              <w:jc w:val="both"/>
              <w:rPr>
                <w:rFonts w:ascii="Calibri" w:hAnsi="Calibri"/>
                <w:sz w:val="24"/>
                <w:szCs w:val="24"/>
              </w:rPr>
            </w:pPr>
            <w:r w:rsidRPr="00C61ABD">
              <w:rPr>
                <w:rFonts w:ascii="Calibri" w:hAnsi="Calibri"/>
                <w:sz w:val="24"/>
                <w:szCs w:val="24"/>
              </w:rPr>
              <w:t>Informe escrito 15 %</w:t>
            </w:r>
          </w:p>
          <w:p w14:paraId="0563999B" w14:textId="3C78AEDB" w:rsidR="007B39D7" w:rsidRPr="002F6BCC" w:rsidRDefault="00CF3807" w:rsidP="00CF3807">
            <w:pPr>
              <w:rPr>
                <w:rFonts w:asciiTheme="minorHAnsi" w:hAnsiTheme="minorHAnsi" w:cstheme="minorHAnsi"/>
                <w:b/>
                <w:sz w:val="24"/>
                <w:szCs w:val="24"/>
              </w:rPr>
            </w:pPr>
            <w:r w:rsidRPr="00C61ABD">
              <w:rPr>
                <w:rFonts w:ascii="Calibri" w:hAnsi="Calibri"/>
                <w:sz w:val="24"/>
                <w:szCs w:val="24"/>
              </w:rPr>
              <w:t>Entrega de plántulas 1</w:t>
            </w:r>
            <w:r>
              <w:rPr>
                <w:rFonts w:ascii="Calibri" w:hAnsi="Calibri"/>
                <w:sz w:val="24"/>
                <w:szCs w:val="24"/>
              </w:rPr>
              <w:t>0</w:t>
            </w:r>
            <w:r w:rsidRPr="00C61ABD">
              <w:rPr>
                <w:rFonts w:ascii="Calibri" w:hAnsi="Calibri"/>
                <w:sz w:val="24"/>
                <w:szCs w:val="24"/>
              </w:rPr>
              <w:t xml:space="preserve"> %</w:t>
            </w:r>
          </w:p>
        </w:tc>
        <w:tc>
          <w:tcPr>
            <w:tcW w:w="1661" w:type="dxa"/>
            <w:vAlign w:val="center"/>
          </w:tcPr>
          <w:p w14:paraId="59088375" w14:textId="4FB30A61" w:rsidR="007B39D7" w:rsidRPr="002F6BCC" w:rsidRDefault="00752760" w:rsidP="00D06F6E">
            <w:pPr>
              <w:jc w:val="center"/>
              <w:rPr>
                <w:rFonts w:asciiTheme="minorHAnsi" w:hAnsiTheme="minorHAnsi" w:cstheme="minorHAnsi"/>
                <w:b/>
                <w:sz w:val="24"/>
                <w:szCs w:val="24"/>
              </w:rPr>
            </w:pPr>
            <w:r>
              <w:rPr>
                <w:rFonts w:asciiTheme="minorHAnsi" w:hAnsiTheme="minorHAnsi" w:cstheme="minorHAnsi"/>
                <w:b/>
                <w:sz w:val="24"/>
                <w:szCs w:val="24"/>
              </w:rPr>
              <w:t>25</w:t>
            </w:r>
          </w:p>
        </w:tc>
        <w:tc>
          <w:tcPr>
            <w:tcW w:w="1522" w:type="dxa"/>
            <w:vAlign w:val="center"/>
          </w:tcPr>
          <w:p w14:paraId="36A80987" w14:textId="0968573D" w:rsidR="007B39D7" w:rsidRPr="002F6BCC" w:rsidRDefault="00752760" w:rsidP="00D06F6E">
            <w:pPr>
              <w:jc w:val="center"/>
              <w:rPr>
                <w:rFonts w:asciiTheme="minorHAnsi" w:hAnsiTheme="minorHAnsi" w:cstheme="minorHAnsi"/>
                <w:b/>
                <w:szCs w:val="22"/>
              </w:rPr>
            </w:pPr>
            <w:r>
              <w:rPr>
                <w:rFonts w:asciiTheme="minorHAnsi" w:hAnsiTheme="minorHAnsi" w:cstheme="minorHAnsi"/>
                <w:b/>
                <w:szCs w:val="22"/>
              </w:rPr>
              <w:t>13/02/19</w:t>
            </w:r>
          </w:p>
        </w:tc>
        <w:tc>
          <w:tcPr>
            <w:tcW w:w="1609" w:type="dxa"/>
            <w:vAlign w:val="center"/>
          </w:tcPr>
          <w:p w14:paraId="67825AB4" w14:textId="0EAC3B3A" w:rsidR="007B39D7" w:rsidRPr="002F6BCC" w:rsidRDefault="00752760" w:rsidP="00D06F6E">
            <w:pPr>
              <w:jc w:val="center"/>
              <w:rPr>
                <w:rFonts w:asciiTheme="minorHAnsi" w:hAnsiTheme="minorHAnsi" w:cstheme="minorHAnsi"/>
                <w:b/>
                <w:szCs w:val="22"/>
              </w:rPr>
            </w:pPr>
            <w:r>
              <w:rPr>
                <w:rFonts w:asciiTheme="minorHAnsi" w:hAnsiTheme="minorHAnsi" w:cstheme="minorHAnsi"/>
                <w:b/>
                <w:szCs w:val="22"/>
              </w:rPr>
              <w:t>05/06/19</w:t>
            </w:r>
          </w:p>
        </w:tc>
        <w:tc>
          <w:tcPr>
            <w:tcW w:w="1513" w:type="dxa"/>
            <w:vAlign w:val="center"/>
          </w:tcPr>
          <w:p w14:paraId="0EDEA35B"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8 días después</w:t>
            </w:r>
          </w:p>
        </w:tc>
      </w:tr>
      <w:tr w:rsidR="007B39D7" w:rsidRPr="002F6BCC" w14:paraId="0C955A7B" w14:textId="77777777" w:rsidTr="00CF3807">
        <w:trPr>
          <w:jc w:val="center"/>
        </w:trPr>
        <w:tc>
          <w:tcPr>
            <w:tcW w:w="3659" w:type="dxa"/>
            <w:vAlign w:val="center"/>
          </w:tcPr>
          <w:p w14:paraId="4281FD8C" w14:textId="720B21A2" w:rsidR="007B39D7" w:rsidRPr="002F6BCC" w:rsidRDefault="00CF3807" w:rsidP="00D06F6E">
            <w:pPr>
              <w:jc w:val="center"/>
              <w:rPr>
                <w:rFonts w:asciiTheme="minorHAnsi" w:hAnsiTheme="minorHAnsi" w:cstheme="minorHAnsi"/>
                <w:b/>
                <w:sz w:val="24"/>
                <w:szCs w:val="24"/>
              </w:rPr>
            </w:pPr>
            <w:r>
              <w:rPr>
                <w:rFonts w:ascii="Calibri" w:hAnsi="Calibri"/>
                <w:sz w:val="24"/>
                <w:szCs w:val="24"/>
              </w:rPr>
              <w:t>Prácticas en vivero y laboratorio</w:t>
            </w:r>
          </w:p>
        </w:tc>
        <w:tc>
          <w:tcPr>
            <w:tcW w:w="1661" w:type="dxa"/>
            <w:vAlign w:val="center"/>
          </w:tcPr>
          <w:p w14:paraId="0FE8AABF" w14:textId="27B90C75" w:rsidR="007B39D7" w:rsidRPr="002F6BCC" w:rsidRDefault="00752760" w:rsidP="00D06F6E">
            <w:pPr>
              <w:jc w:val="center"/>
              <w:rPr>
                <w:rFonts w:asciiTheme="minorHAnsi" w:hAnsiTheme="minorHAnsi" w:cstheme="minorHAnsi"/>
                <w:b/>
                <w:sz w:val="24"/>
                <w:szCs w:val="24"/>
              </w:rPr>
            </w:pPr>
            <w:r>
              <w:rPr>
                <w:rFonts w:asciiTheme="minorHAnsi" w:hAnsiTheme="minorHAnsi" w:cstheme="minorHAnsi"/>
                <w:b/>
                <w:sz w:val="24"/>
                <w:szCs w:val="24"/>
              </w:rPr>
              <w:t>12,5</w:t>
            </w:r>
          </w:p>
        </w:tc>
        <w:tc>
          <w:tcPr>
            <w:tcW w:w="1522" w:type="dxa"/>
            <w:vAlign w:val="center"/>
          </w:tcPr>
          <w:p w14:paraId="6BEB0E6B" w14:textId="3A4C5344" w:rsidR="007B39D7" w:rsidRPr="002F6BCC" w:rsidRDefault="007B39D7" w:rsidP="00752760">
            <w:pPr>
              <w:jc w:val="center"/>
              <w:rPr>
                <w:rFonts w:asciiTheme="minorHAnsi" w:hAnsiTheme="minorHAnsi" w:cstheme="minorHAnsi"/>
                <w:b/>
                <w:szCs w:val="22"/>
              </w:rPr>
            </w:pPr>
            <w:r w:rsidRPr="002F6BCC">
              <w:rPr>
                <w:rFonts w:asciiTheme="minorHAnsi" w:hAnsiTheme="minorHAnsi" w:cstheme="minorHAnsi"/>
                <w:b/>
                <w:szCs w:val="22"/>
              </w:rPr>
              <w:t xml:space="preserve">Semana 4, 7, </w:t>
            </w:r>
            <w:r w:rsidR="00752760">
              <w:rPr>
                <w:rFonts w:asciiTheme="minorHAnsi" w:hAnsiTheme="minorHAnsi" w:cstheme="minorHAnsi"/>
                <w:b/>
                <w:szCs w:val="22"/>
              </w:rPr>
              <w:t>9</w:t>
            </w:r>
            <w:r w:rsidRPr="002F6BCC">
              <w:rPr>
                <w:rFonts w:asciiTheme="minorHAnsi" w:hAnsiTheme="minorHAnsi" w:cstheme="minorHAnsi"/>
                <w:b/>
                <w:szCs w:val="22"/>
              </w:rPr>
              <w:t>, 15</w:t>
            </w:r>
          </w:p>
        </w:tc>
        <w:tc>
          <w:tcPr>
            <w:tcW w:w="1609" w:type="dxa"/>
            <w:vAlign w:val="center"/>
          </w:tcPr>
          <w:p w14:paraId="3394FF15"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w:t>
            </w:r>
          </w:p>
        </w:tc>
        <w:tc>
          <w:tcPr>
            <w:tcW w:w="1513" w:type="dxa"/>
            <w:vAlign w:val="center"/>
          </w:tcPr>
          <w:p w14:paraId="760A84CB"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8 días después</w:t>
            </w:r>
          </w:p>
        </w:tc>
      </w:tr>
      <w:tr w:rsidR="007B39D7" w:rsidRPr="002F6BCC" w14:paraId="28B30BB4" w14:textId="77777777" w:rsidTr="00CF3807">
        <w:trPr>
          <w:jc w:val="center"/>
        </w:trPr>
        <w:tc>
          <w:tcPr>
            <w:tcW w:w="3659" w:type="dxa"/>
            <w:vAlign w:val="center"/>
          </w:tcPr>
          <w:p w14:paraId="58BCE864" w14:textId="31B8E1E5" w:rsidR="007B39D7" w:rsidRPr="002F6BCC" w:rsidRDefault="007B39D7" w:rsidP="00D06F6E">
            <w:pPr>
              <w:jc w:val="center"/>
              <w:rPr>
                <w:rFonts w:asciiTheme="minorHAnsi" w:hAnsiTheme="minorHAnsi" w:cstheme="minorHAnsi"/>
                <w:sz w:val="24"/>
                <w:szCs w:val="24"/>
                <w:lang w:val="es-MX"/>
              </w:rPr>
            </w:pPr>
            <w:r w:rsidRPr="002F6BCC">
              <w:rPr>
                <w:rFonts w:asciiTheme="minorHAnsi" w:hAnsiTheme="minorHAnsi" w:cstheme="minorHAnsi"/>
                <w:sz w:val="24"/>
                <w:szCs w:val="24"/>
                <w:lang w:val="es-MX"/>
              </w:rPr>
              <w:t>Informe de gira</w:t>
            </w:r>
            <w:r w:rsidR="00CF3807">
              <w:rPr>
                <w:rFonts w:asciiTheme="minorHAnsi" w:hAnsiTheme="minorHAnsi" w:cstheme="minorHAnsi"/>
                <w:sz w:val="24"/>
                <w:szCs w:val="24"/>
                <w:lang w:val="es-MX"/>
              </w:rPr>
              <w:t xml:space="preserve"> (Bitácoras a visitas de campo)</w:t>
            </w:r>
          </w:p>
        </w:tc>
        <w:tc>
          <w:tcPr>
            <w:tcW w:w="1661" w:type="dxa"/>
            <w:vAlign w:val="center"/>
          </w:tcPr>
          <w:p w14:paraId="622C17A6" w14:textId="185AF483" w:rsidR="007B39D7" w:rsidRPr="002F6BCC" w:rsidRDefault="00752760" w:rsidP="00D06F6E">
            <w:pPr>
              <w:jc w:val="center"/>
              <w:rPr>
                <w:rFonts w:asciiTheme="minorHAnsi" w:hAnsiTheme="minorHAnsi" w:cstheme="minorHAnsi"/>
                <w:b/>
                <w:sz w:val="24"/>
                <w:szCs w:val="24"/>
              </w:rPr>
            </w:pPr>
            <w:r>
              <w:rPr>
                <w:rFonts w:asciiTheme="minorHAnsi" w:hAnsiTheme="minorHAnsi" w:cstheme="minorHAnsi"/>
                <w:b/>
                <w:sz w:val="24"/>
                <w:szCs w:val="24"/>
              </w:rPr>
              <w:t>7,5</w:t>
            </w:r>
          </w:p>
        </w:tc>
        <w:tc>
          <w:tcPr>
            <w:tcW w:w="1522" w:type="dxa"/>
            <w:vAlign w:val="center"/>
          </w:tcPr>
          <w:p w14:paraId="5094148B"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w:t>
            </w:r>
          </w:p>
        </w:tc>
        <w:tc>
          <w:tcPr>
            <w:tcW w:w="1609" w:type="dxa"/>
            <w:vAlign w:val="center"/>
          </w:tcPr>
          <w:p w14:paraId="5BE4FF25" w14:textId="668A3D32" w:rsidR="007B39D7" w:rsidRPr="002F6BCC" w:rsidRDefault="00752760" w:rsidP="00752760">
            <w:pPr>
              <w:jc w:val="center"/>
              <w:rPr>
                <w:rFonts w:asciiTheme="minorHAnsi" w:hAnsiTheme="minorHAnsi" w:cstheme="minorHAnsi"/>
                <w:b/>
                <w:szCs w:val="22"/>
              </w:rPr>
            </w:pPr>
            <w:r>
              <w:rPr>
                <w:rFonts w:asciiTheme="minorHAnsi" w:hAnsiTheme="minorHAnsi" w:cstheme="minorHAnsi"/>
                <w:b/>
                <w:szCs w:val="22"/>
              </w:rPr>
              <w:t>-</w:t>
            </w:r>
          </w:p>
        </w:tc>
        <w:tc>
          <w:tcPr>
            <w:tcW w:w="1513" w:type="dxa"/>
            <w:vAlign w:val="center"/>
          </w:tcPr>
          <w:p w14:paraId="7B1D28CC" w14:textId="77777777" w:rsidR="007B39D7" w:rsidRPr="002F6BCC" w:rsidRDefault="007B39D7" w:rsidP="00D06F6E">
            <w:pPr>
              <w:jc w:val="center"/>
              <w:rPr>
                <w:rFonts w:asciiTheme="minorHAnsi" w:hAnsiTheme="minorHAnsi" w:cstheme="minorHAnsi"/>
                <w:b/>
                <w:szCs w:val="22"/>
              </w:rPr>
            </w:pPr>
            <w:r w:rsidRPr="002F6BCC">
              <w:rPr>
                <w:rFonts w:asciiTheme="minorHAnsi" w:hAnsiTheme="minorHAnsi" w:cstheme="minorHAnsi"/>
                <w:b/>
                <w:szCs w:val="22"/>
              </w:rPr>
              <w:t>8 días después</w:t>
            </w:r>
          </w:p>
        </w:tc>
      </w:tr>
      <w:tr w:rsidR="00752760" w:rsidRPr="002F6BCC" w14:paraId="31456F14" w14:textId="77777777" w:rsidTr="00CF3807">
        <w:trPr>
          <w:jc w:val="center"/>
        </w:trPr>
        <w:tc>
          <w:tcPr>
            <w:tcW w:w="3659" w:type="dxa"/>
            <w:vAlign w:val="center"/>
          </w:tcPr>
          <w:p w14:paraId="57B69ACC" w14:textId="60BEDEFE" w:rsidR="00752760" w:rsidRPr="002F6BCC" w:rsidRDefault="00752760" w:rsidP="00752760">
            <w:pPr>
              <w:jc w:val="center"/>
              <w:rPr>
                <w:rFonts w:asciiTheme="minorHAnsi" w:hAnsiTheme="minorHAnsi" w:cstheme="minorHAnsi"/>
                <w:sz w:val="24"/>
                <w:szCs w:val="24"/>
                <w:lang w:val="es-MX"/>
              </w:rPr>
            </w:pPr>
            <w:r w:rsidRPr="002F6BCC">
              <w:rPr>
                <w:rFonts w:asciiTheme="minorHAnsi" w:hAnsiTheme="minorHAnsi" w:cstheme="minorHAnsi"/>
                <w:b/>
                <w:sz w:val="24"/>
                <w:szCs w:val="24"/>
              </w:rPr>
              <w:t>TOTAL</w:t>
            </w:r>
          </w:p>
        </w:tc>
        <w:tc>
          <w:tcPr>
            <w:tcW w:w="1661" w:type="dxa"/>
            <w:vAlign w:val="center"/>
          </w:tcPr>
          <w:p w14:paraId="135D788D" w14:textId="157DA492" w:rsidR="00752760" w:rsidRDefault="00752760" w:rsidP="00752760">
            <w:pPr>
              <w:jc w:val="center"/>
              <w:rPr>
                <w:rFonts w:asciiTheme="minorHAnsi" w:hAnsiTheme="minorHAnsi" w:cstheme="minorHAnsi"/>
                <w:b/>
                <w:sz w:val="24"/>
                <w:szCs w:val="24"/>
              </w:rPr>
            </w:pPr>
            <w:r w:rsidRPr="002F6BCC">
              <w:rPr>
                <w:rFonts w:asciiTheme="minorHAnsi" w:hAnsiTheme="minorHAnsi" w:cstheme="minorHAnsi"/>
                <w:b/>
                <w:sz w:val="24"/>
                <w:szCs w:val="24"/>
              </w:rPr>
              <w:t>100</w:t>
            </w:r>
          </w:p>
        </w:tc>
        <w:tc>
          <w:tcPr>
            <w:tcW w:w="1522" w:type="dxa"/>
            <w:vAlign w:val="center"/>
          </w:tcPr>
          <w:p w14:paraId="03E6770B" w14:textId="77777777" w:rsidR="00752760" w:rsidRPr="002F6BCC" w:rsidRDefault="00752760" w:rsidP="00752760">
            <w:pPr>
              <w:jc w:val="center"/>
              <w:rPr>
                <w:rFonts w:asciiTheme="minorHAnsi" w:hAnsiTheme="minorHAnsi" w:cstheme="minorHAnsi"/>
                <w:b/>
                <w:szCs w:val="22"/>
              </w:rPr>
            </w:pPr>
          </w:p>
        </w:tc>
        <w:tc>
          <w:tcPr>
            <w:tcW w:w="1609" w:type="dxa"/>
            <w:vAlign w:val="center"/>
          </w:tcPr>
          <w:p w14:paraId="3B718EDA" w14:textId="77777777" w:rsidR="00752760" w:rsidRDefault="00752760" w:rsidP="00752760">
            <w:pPr>
              <w:jc w:val="center"/>
              <w:rPr>
                <w:rFonts w:asciiTheme="minorHAnsi" w:hAnsiTheme="minorHAnsi" w:cstheme="minorHAnsi"/>
                <w:b/>
                <w:szCs w:val="22"/>
              </w:rPr>
            </w:pPr>
          </w:p>
        </w:tc>
        <w:tc>
          <w:tcPr>
            <w:tcW w:w="1513" w:type="dxa"/>
            <w:vAlign w:val="center"/>
          </w:tcPr>
          <w:p w14:paraId="0E822155" w14:textId="77777777" w:rsidR="00752760" w:rsidRPr="002F6BCC" w:rsidRDefault="00752760" w:rsidP="00752760">
            <w:pPr>
              <w:jc w:val="center"/>
              <w:rPr>
                <w:rFonts w:asciiTheme="minorHAnsi" w:hAnsiTheme="minorHAnsi" w:cstheme="minorHAnsi"/>
                <w:b/>
                <w:szCs w:val="22"/>
              </w:rPr>
            </w:pPr>
          </w:p>
        </w:tc>
      </w:tr>
    </w:tbl>
    <w:p w14:paraId="1EF91A50" w14:textId="77777777" w:rsidR="007B39D7" w:rsidRPr="002F6BCC" w:rsidRDefault="007B39D7" w:rsidP="007B39D7">
      <w:pPr>
        <w:pStyle w:val="Ttulo1"/>
        <w:tabs>
          <w:tab w:val="clear" w:pos="180"/>
        </w:tabs>
        <w:ind w:left="360" w:firstLine="0"/>
        <w:rPr>
          <w:rFonts w:asciiTheme="minorHAnsi" w:hAnsiTheme="minorHAnsi" w:cstheme="minorHAnsi"/>
          <w:szCs w:val="24"/>
        </w:rPr>
      </w:pPr>
    </w:p>
    <w:p w14:paraId="3094A015" w14:textId="77777777" w:rsidR="001631EA" w:rsidRPr="002F6BCC" w:rsidRDefault="001631EA" w:rsidP="0097582E">
      <w:pPr>
        <w:pStyle w:val="Ttulo1"/>
        <w:numPr>
          <w:ilvl w:val="0"/>
          <w:numId w:val="1"/>
        </w:numPr>
        <w:rPr>
          <w:rFonts w:asciiTheme="minorHAnsi" w:hAnsiTheme="minorHAnsi" w:cstheme="minorHAnsi"/>
          <w:szCs w:val="24"/>
        </w:rPr>
      </w:pPr>
      <w:r w:rsidRPr="002F6BCC">
        <w:rPr>
          <w:rFonts w:asciiTheme="minorHAnsi" w:hAnsiTheme="minorHAnsi" w:cstheme="minorHAnsi"/>
          <w:szCs w:val="24"/>
        </w:rPr>
        <w:t>REGLAMENTO DEL CURSO</w:t>
      </w:r>
    </w:p>
    <w:p w14:paraId="50CE20E4" w14:textId="77777777" w:rsidR="001631EA" w:rsidRPr="002F6BCC" w:rsidRDefault="001631EA" w:rsidP="001631EA">
      <w:pPr>
        <w:pStyle w:val="Ttulo1"/>
        <w:tabs>
          <w:tab w:val="clear" w:pos="180"/>
        </w:tabs>
        <w:ind w:firstLine="0"/>
        <w:rPr>
          <w:rFonts w:asciiTheme="minorHAnsi" w:hAnsiTheme="minorHAnsi" w:cstheme="minorHAnsi"/>
          <w:szCs w:val="24"/>
        </w:rPr>
      </w:pPr>
    </w:p>
    <w:p w14:paraId="0ED0ADD0" w14:textId="2AD378B2" w:rsidR="00523636" w:rsidRPr="002F6BCC" w:rsidRDefault="001631EA" w:rsidP="00523636">
      <w:pPr>
        <w:pStyle w:val="Ttulo1"/>
        <w:tabs>
          <w:tab w:val="clear" w:pos="180"/>
        </w:tabs>
        <w:ind w:left="0" w:firstLine="0"/>
        <w:jc w:val="both"/>
        <w:rPr>
          <w:rFonts w:asciiTheme="minorHAnsi" w:hAnsiTheme="minorHAnsi" w:cstheme="minorHAnsi"/>
          <w:b w:val="0"/>
          <w:szCs w:val="24"/>
        </w:rPr>
      </w:pPr>
      <w:r w:rsidRPr="002F6BCC">
        <w:rPr>
          <w:rFonts w:asciiTheme="minorHAnsi" w:hAnsiTheme="minorHAnsi" w:cstheme="minorHAnsi"/>
          <w:b w:val="0"/>
          <w:szCs w:val="24"/>
        </w:rPr>
        <w:t>Solo se repondrán exámenes en caso d</w:t>
      </w:r>
      <w:r w:rsidR="003553FD" w:rsidRPr="002F6BCC">
        <w:rPr>
          <w:rFonts w:asciiTheme="minorHAnsi" w:hAnsiTheme="minorHAnsi" w:cstheme="minorHAnsi"/>
          <w:b w:val="0"/>
          <w:szCs w:val="24"/>
        </w:rPr>
        <w:t xml:space="preserve">e fuerza mayor, para lo cual el </w:t>
      </w:r>
      <w:r w:rsidRPr="002F6BCC">
        <w:rPr>
          <w:rFonts w:asciiTheme="minorHAnsi" w:hAnsiTheme="minorHAnsi" w:cstheme="minorHAnsi"/>
          <w:b w:val="0"/>
          <w:szCs w:val="24"/>
        </w:rPr>
        <w:t>estudiante deberá presentar su debida justificación</w:t>
      </w:r>
      <w:r w:rsidR="00F64E1E" w:rsidRPr="002F6BCC">
        <w:rPr>
          <w:rFonts w:asciiTheme="minorHAnsi" w:hAnsiTheme="minorHAnsi" w:cstheme="minorHAnsi"/>
          <w:b w:val="0"/>
          <w:szCs w:val="24"/>
        </w:rPr>
        <w:t xml:space="preserve"> con una constancia médica</w:t>
      </w:r>
      <w:r w:rsidRPr="002F6BCC">
        <w:rPr>
          <w:rFonts w:asciiTheme="minorHAnsi" w:hAnsiTheme="minorHAnsi" w:cstheme="minorHAnsi"/>
          <w:b w:val="0"/>
          <w:szCs w:val="24"/>
        </w:rPr>
        <w:t xml:space="preserve"> </w:t>
      </w:r>
      <w:r w:rsidR="00F64E1E" w:rsidRPr="002F6BCC">
        <w:rPr>
          <w:rFonts w:asciiTheme="minorHAnsi" w:hAnsiTheme="minorHAnsi" w:cstheme="minorHAnsi"/>
          <w:b w:val="0"/>
          <w:szCs w:val="24"/>
        </w:rPr>
        <w:t xml:space="preserve">que contenga las pruebas </w:t>
      </w:r>
      <w:r w:rsidRPr="002F6BCC">
        <w:rPr>
          <w:rFonts w:asciiTheme="minorHAnsi" w:hAnsiTheme="minorHAnsi" w:cstheme="minorHAnsi"/>
          <w:b w:val="0"/>
          <w:szCs w:val="24"/>
        </w:rPr>
        <w:t xml:space="preserve">meritorias de su debida ausencia, en los próximos ocho días a la realización de la prueba. Los exámenes cortos se realizarán en los primeros 15 minutos de cada clase. No existe reposición para </w:t>
      </w:r>
      <w:r w:rsidR="00A01C3F" w:rsidRPr="002F6BCC">
        <w:rPr>
          <w:rFonts w:asciiTheme="minorHAnsi" w:hAnsiTheme="minorHAnsi" w:cstheme="minorHAnsi"/>
          <w:b w:val="0"/>
          <w:szCs w:val="24"/>
        </w:rPr>
        <w:t>los trabajos de investigación e informes de gira</w:t>
      </w:r>
      <w:r w:rsidRPr="002F6BCC">
        <w:rPr>
          <w:rFonts w:asciiTheme="minorHAnsi" w:hAnsiTheme="minorHAnsi" w:cstheme="minorHAnsi"/>
          <w:b w:val="0"/>
          <w:szCs w:val="24"/>
        </w:rPr>
        <w:t>, por lo cual el</w:t>
      </w:r>
      <w:r w:rsidR="00A01C3F" w:rsidRPr="002F6BCC">
        <w:rPr>
          <w:rFonts w:asciiTheme="minorHAnsi" w:hAnsiTheme="minorHAnsi" w:cstheme="minorHAnsi"/>
          <w:b w:val="0"/>
          <w:szCs w:val="24"/>
        </w:rPr>
        <w:t xml:space="preserve"> </w:t>
      </w:r>
      <w:r w:rsidRPr="002F6BCC">
        <w:rPr>
          <w:rFonts w:asciiTheme="minorHAnsi" w:hAnsiTheme="minorHAnsi" w:cstheme="minorHAnsi"/>
          <w:b w:val="0"/>
          <w:szCs w:val="24"/>
        </w:rPr>
        <w:t xml:space="preserve">estudiante deberá participar en el mismo para presentar </w:t>
      </w:r>
      <w:r w:rsidR="00071839" w:rsidRPr="002F6BCC">
        <w:rPr>
          <w:rFonts w:asciiTheme="minorHAnsi" w:hAnsiTheme="minorHAnsi" w:cstheme="minorHAnsi"/>
          <w:b w:val="0"/>
          <w:szCs w:val="24"/>
        </w:rPr>
        <w:t xml:space="preserve">el </w:t>
      </w:r>
      <w:r w:rsidR="007D58E3" w:rsidRPr="002F6BCC">
        <w:rPr>
          <w:rFonts w:asciiTheme="minorHAnsi" w:hAnsiTheme="minorHAnsi" w:cstheme="minorHAnsi"/>
          <w:b w:val="0"/>
          <w:szCs w:val="24"/>
        </w:rPr>
        <w:t xml:space="preserve">debido </w:t>
      </w:r>
      <w:r w:rsidR="00A01C3F" w:rsidRPr="002F6BCC">
        <w:rPr>
          <w:rFonts w:asciiTheme="minorHAnsi" w:hAnsiTheme="minorHAnsi" w:cstheme="minorHAnsi"/>
          <w:b w:val="0"/>
          <w:szCs w:val="24"/>
        </w:rPr>
        <w:t>documento</w:t>
      </w:r>
      <w:r w:rsidRPr="002F6BCC">
        <w:rPr>
          <w:rFonts w:asciiTheme="minorHAnsi" w:hAnsiTheme="minorHAnsi" w:cstheme="minorHAnsi"/>
          <w:b w:val="0"/>
          <w:szCs w:val="24"/>
        </w:rPr>
        <w:t>.</w:t>
      </w:r>
      <w:r w:rsidR="007D58E3" w:rsidRPr="002F6BCC">
        <w:rPr>
          <w:rFonts w:asciiTheme="minorHAnsi" w:hAnsiTheme="minorHAnsi" w:cstheme="minorHAnsi"/>
          <w:b w:val="0"/>
          <w:szCs w:val="24"/>
        </w:rPr>
        <w:t xml:space="preserve"> La asistencia a las giras es obligatoria</w:t>
      </w:r>
      <w:r w:rsidR="00FF4542" w:rsidRPr="002F6BCC">
        <w:rPr>
          <w:rFonts w:asciiTheme="minorHAnsi" w:hAnsiTheme="minorHAnsi" w:cstheme="minorHAnsi"/>
          <w:b w:val="0"/>
          <w:szCs w:val="24"/>
        </w:rPr>
        <w:t>, ausencia a estas conlleva la pérdida automática del curso.</w:t>
      </w:r>
      <w:r w:rsidR="00523636" w:rsidRPr="002F6BCC">
        <w:rPr>
          <w:rFonts w:asciiTheme="minorHAnsi" w:hAnsiTheme="minorHAnsi" w:cstheme="minorHAnsi"/>
          <w:b w:val="0"/>
          <w:szCs w:val="24"/>
        </w:rPr>
        <w:t xml:space="preserve"> No es permitido el uso de teléfono celular durante el desarrollo de</w:t>
      </w:r>
      <w:r w:rsidR="009C7899" w:rsidRPr="002F6BCC">
        <w:rPr>
          <w:rFonts w:asciiTheme="minorHAnsi" w:hAnsiTheme="minorHAnsi" w:cstheme="minorHAnsi"/>
          <w:b w:val="0"/>
          <w:szCs w:val="24"/>
        </w:rPr>
        <w:t xml:space="preserve"> </w:t>
      </w:r>
      <w:r w:rsidR="00523636" w:rsidRPr="002F6BCC">
        <w:rPr>
          <w:rFonts w:asciiTheme="minorHAnsi" w:hAnsiTheme="minorHAnsi" w:cstheme="minorHAnsi"/>
          <w:b w:val="0"/>
          <w:szCs w:val="24"/>
        </w:rPr>
        <w:t>la</w:t>
      </w:r>
      <w:r w:rsidR="009C7899" w:rsidRPr="002F6BCC">
        <w:rPr>
          <w:rFonts w:asciiTheme="minorHAnsi" w:hAnsiTheme="minorHAnsi" w:cstheme="minorHAnsi"/>
          <w:b w:val="0"/>
          <w:szCs w:val="24"/>
        </w:rPr>
        <w:t>s</w:t>
      </w:r>
      <w:r w:rsidR="00523636" w:rsidRPr="002F6BCC">
        <w:rPr>
          <w:rFonts w:asciiTheme="minorHAnsi" w:hAnsiTheme="minorHAnsi" w:cstheme="minorHAnsi"/>
          <w:b w:val="0"/>
          <w:szCs w:val="24"/>
        </w:rPr>
        <w:t xml:space="preserve"> prácticas de </w:t>
      </w:r>
      <w:r w:rsidR="00FB317A" w:rsidRPr="002F6BCC">
        <w:rPr>
          <w:rFonts w:asciiTheme="minorHAnsi" w:hAnsiTheme="minorHAnsi" w:cstheme="minorHAnsi"/>
          <w:b w:val="0"/>
          <w:szCs w:val="24"/>
        </w:rPr>
        <w:t>laboratorio</w:t>
      </w:r>
      <w:r w:rsidR="00523636" w:rsidRPr="002F6BCC">
        <w:rPr>
          <w:rFonts w:asciiTheme="minorHAnsi" w:hAnsiTheme="minorHAnsi" w:cstheme="minorHAnsi"/>
          <w:b w:val="0"/>
          <w:szCs w:val="24"/>
        </w:rPr>
        <w:t xml:space="preserve"> y clases teóricas.</w:t>
      </w:r>
      <w:r w:rsidR="00F64E1E" w:rsidRPr="002F6BCC">
        <w:rPr>
          <w:rFonts w:asciiTheme="minorHAnsi" w:hAnsiTheme="minorHAnsi" w:cstheme="minorHAnsi"/>
          <w:b w:val="0"/>
          <w:szCs w:val="24"/>
        </w:rPr>
        <w:t xml:space="preserve"> Aquel o aquella estudiante que se ausente </w:t>
      </w:r>
      <w:r w:rsidR="00A01C3F" w:rsidRPr="002F6BCC">
        <w:rPr>
          <w:rFonts w:asciiTheme="minorHAnsi" w:hAnsiTheme="minorHAnsi" w:cstheme="minorHAnsi"/>
          <w:b w:val="0"/>
          <w:szCs w:val="24"/>
        </w:rPr>
        <w:t xml:space="preserve">a clases </w:t>
      </w:r>
      <w:r w:rsidR="00F64E1E" w:rsidRPr="002F6BCC">
        <w:rPr>
          <w:rFonts w:asciiTheme="minorHAnsi" w:hAnsiTheme="minorHAnsi" w:cstheme="minorHAnsi"/>
          <w:b w:val="0"/>
          <w:szCs w:val="24"/>
        </w:rPr>
        <w:t>sin debida justificación al menos tres veces durante el periodo perderá el curso.</w:t>
      </w:r>
    </w:p>
    <w:p w14:paraId="76A8B603" w14:textId="77777777" w:rsidR="00523636" w:rsidRPr="002F6BCC" w:rsidRDefault="00523636" w:rsidP="00523636">
      <w:pPr>
        <w:pStyle w:val="Ttulo2"/>
        <w:rPr>
          <w:rFonts w:asciiTheme="minorHAnsi" w:hAnsiTheme="minorHAnsi" w:cstheme="minorHAnsi"/>
          <w:i w:val="0"/>
          <w:sz w:val="24"/>
          <w:szCs w:val="24"/>
        </w:rPr>
      </w:pPr>
      <w:r w:rsidRPr="002F6BCC">
        <w:rPr>
          <w:rFonts w:asciiTheme="minorHAnsi" w:hAnsiTheme="minorHAnsi" w:cstheme="minorHAnsi"/>
          <w:i w:val="0"/>
          <w:sz w:val="24"/>
          <w:szCs w:val="24"/>
        </w:rPr>
        <w:t>NORMATIVA APLICADA:</w:t>
      </w:r>
    </w:p>
    <w:p w14:paraId="415B8CCC" w14:textId="77777777" w:rsidR="00523636" w:rsidRPr="002F6BCC" w:rsidRDefault="00523636" w:rsidP="00523636">
      <w:pPr>
        <w:rPr>
          <w:rFonts w:asciiTheme="minorHAnsi" w:hAnsiTheme="minorHAnsi" w:cstheme="minorHAnsi"/>
        </w:rPr>
      </w:pPr>
    </w:p>
    <w:p w14:paraId="703543C0" w14:textId="77777777" w:rsidR="00523636" w:rsidRPr="002F6BCC" w:rsidRDefault="00523636" w:rsidP="00523636">
      <w:pPr>
        <w:jc w:val="both"/>
        <w:rPr>
          <w:rFonts w:asciiTheme="minorHAnsi" w:hAnsiTheme="minorHAnsi" w:cstheme="minorHAnsi"/>
          <w:sz w:val="24"/>
          <w:szCs w:val="24"/>
        </w:rPr>
      </w:pPr>
      <w:r w:rsidRPr="002F6BCC">
        <w:rPr>
          <w:rFonts w:asciiTheme="minorHAnsi" w:hAnsiTheme="minorHAnsi" w:cstheme="minorHAnsi"/>
          <w:sz w:val="24"/>
          <w:szCs w:val="24"/>
        </w:rPr>
        <w:t xml:space="preserve">En el curso se aplica íntegramente el Reglamento general sobre los procesos de enseñanza y aprendizaje de </w:t>
      </w:r>
      <w:smartTag w:uri="urn:schemas-microsoft-com:office:smarttags" w:element="PersonName">
        <w:smartTagPr>
          <w:attr w:name="ProductID" w:val="la Universidad Nacional"/>
        </w:smartTagPr>
        <w:r w:rsidRPr="002F6BCC">
          <w:rPr>
            <w:rFonts w:asciiTheme="minorHAnsi" w:hAnsiTheme="minorHAnsi" w:cstheme="minorHAnsi"/>
            <w:sz w:val="24"/>
            <w:szCs w:val="24"/>
          </w:rPr>
          <w:t>la Universidad Nacional</w:t>
        </w:r>
      </w:smartTag>
      <w:r w:rsidRPr="002F6BCC">
        <w:rPr>
          <w:rFonts w:asciiTheme="minorHAnsi" w:hAnsiTheme="minorHAnsi" w:cstheme="minorHAnsi"/>
          <w:sz w:val="24"/>
          <w:szCs w:val="24"/>
        </w:rPr>
        <w:t xml:space="preserve"> (SCU-1816-2008).  Pero se destacan los siguientes alcances. </w:t>
      </w:r>
    </w:p>
    <w:p w14:paraId="46750E31" w14:textId="77777777" w:rsidR="00523636" w:rsidRPr="002F6BCC" w:rsidRDefault="00523636" w:rsidP="00523636">
      <w:pPr>
        <w:jc w:val="both"/>
        <w:rPr>
          <w:rFonts w:asciiTheme="minorHAnsi" w:hAnsiTheme="minorHAnsi" w:cstheme="minorHAnsi"/>
          <w:sz w:val="24"/>
          <w:szCs w:val="24"/>
        </w:rPr>
      </w:pPr>
    </w:p>
    <w:p w14:paraId="13AE47F1" w14:textId="598DA43B" w:rsidR="00523636" w:rsidRPr="002F6BCC" w:rsidRDefault="003553FD" w:rsidP="0097582E">
      <w:pPr>
        <w:numPr>
          <w:ilvl w:val="0"/>
          <w:numId w:val="3"/>
        </w:numPr>
        <w:jc w:val="both"/>
        <w:rPr>
          <w:rFonts w:asciiTheme="minorHAnsi" w:hAnsiTheme="minorHAnsi" w:cstheme="minorHAnsi"/>
          <w:sz w:val="24"/>
          <w:szCs w:val="24"/>
        </w:rPr>
      </w:pPr>
      <w:r w:rsidRPr="002F6BCC">
        <w:rPr>
          <w:rFonts w:asciiTheme="minorHAnsi" w:hAnsiTheme="minorHAnsi" w:cstheme="minorHAnsi"/>
          <w:sz w:val="24"/>
          <w:szCs w:val="24"/>
        </w:rPr>
        <w:t xml:space="preserve">Artículo 11. </w:t>
      </w:r>
      <w:r w:rsidR="00523636" w:rsidRPr="002F6BCC">
        <w:rPr>
          <w:rFonts w:asciiTheme="minorHAnsi" w:hAnsiTheme="minorHAnsi" w:cstheme="minorHAnsi"/>
          <w:sz w:val="24"/>
          <w:szCs w:val="24"/>
        </w:rPr>
        <w:t xml:space="preserve">“La obligatoriedad de asistencia presencial de los estudiantes </w:t>
      </w:r>
      <w:r w:rsidR="000F1140" w:rsidRPr="002F6BCC">
        <w:rPr>
          <w:rFonts w:asciiTheme="minorHAnsi" w:hAnsiTheme="minorHAnsi" w:cstheme="minorHAnsi"/>
          <w:sz w:val="24"/>
          <w:szCs w:val="24"/>
        </w:rPr>
        <w:t>al curso</w:t>
      </w:r>
      <w:r w:rsidR="00523636" w:rsidRPr="002F6BCC">
        <w:rPr>
          <w:rFonts w:asciiTheme="minorHAnsi" w:hAnsiTheme="minorHAnsi" w:cstheme="minorHAnsi"/>
          <w:sz w:val="24"/>
          <w:szCs w:val="24"/>
        </w:rPr>
        <w:t xml:space="preserve"> deberá estar indicada en el respectivo programa de curso, fundamentada en la naturaleza y enfoque metodológico del mismo y en concordancia con la normativa </w:t>
      </w:r>
      <w:r w:rsidR="00CE5D39">
        <w:rPr>
          <w:rFonts w:asciiTheme="minorHAnsi" w:hAnsiTheme="minorHAnsi" w:cstheme="minorHAnsi"/>
          <w:sz w:val="24"/>
          <w:szCs w:val="24"/>
        </w:rPr>
        <w:t>vigente”.</w:t>
      </w:r>
      <w:r w:rsidR="00523636" w:rsidRPr="002F6BCC">
        <w:rPr>
          <w:rFonts w:asciiTheme="minorHAnsi" w:hAnsiTheme="minorHAnsi" w:cstheme="minorHAnsi"/>
          <w:sz w:val="24"/>
          <w:szCs w:val="24"/>
        </w:rPr>
        <w:t xml:space="preserve"> Para efectos de este curso la asistencia a TODAS las clases teóricas presenciales, giras y aquellas actividades académicas programadas durante el periodo del curso, son de carácter obligatorio. </w:t>
      </w:r>
    </w:p>
    <w:p w14:paraId="200AAFBC" w14:textId="77777777" w:rsidR="00523636" w:rsidRPr="002F6BCC" w:rsidRDefault="00523636" w:rsidP="00523636">
      <w:pPr>
        <w:jc w:val="both"/>
        <w:rPr>
          <w:rFonts w:asciiTheme="minorHAnsi" w:hAnsiTheme="minorHAnsi" w:cstheme="minorHAnsi"/>
          <w:sz w:val="24"/>
          <w:szCs w:val="24"/>
        </w:rPr>
      </w:pPr>
    </w:p>
    <w:p w14:paraId="55048833" w14:textId="77777777" w:rsidR="00523636" w:rsidRPr="002F6BCC" w:rsidRDefault="00523636" w:rsidP="0097582E">
      <w:pPr>
        <w:numPr>
          <w:ilvl w:val="0"/>
          <w:numId w:val="3"/>
        </w:numPr>
        <w:jc w:val="both"/>
        <w:rPr>
          <w:rFonts w:asciiTheme="minorHAnsi" w:hAnsiTheme="minorHAnsi" w:cstheme="minorHAnsi"/>
          <w:sz w:val="24"/>
          <w:szCs w:val="24"/>
        </w:rPr>
      </w:pPr>
      <w:r w:rsidRPr="002F6BCC">
        <w:rPr>
          <w:rFonts w:asciiTheme="minorHAnsi" w:hAnsiTheme="minorHAnsi" w:cstheme="minorHAnsi"/>
          <w:sz w:val="24"/>
          <w:szCs w:val="24"/>
        </w:rPr>
        <w:t>Artículo 24</w:t>
      </w:r>
      <w:r w:rsidR="003553FD" w:rsidRPr="002F6BCC">
        <w:rPr>
          <w:rFonts w:asciiTheme="minorHAnsi" w:hAnsiTheme="minorHAnsi" w:cstheme="minorHAnsi"/>
          <w:sz w:val="24"/>
          <w:szCs w:val="24"/>
        </w:rPr>
        <w:t xml:space="preserve">. </w:t>
      </w:r>
      <w:r w:rsidRPr="002F6BCC">
        <w:rPr>
          <w:rFonts w:asciiTheme="minorHAnsi" w:hAnsiTheme="minorHAnsi" w:cstheme="minorHAnsi"/>
          <w:sz w:val="24"/>
          <w:szCs w:val="24"/>
        </w:rPr>
        <w:t xml:space="preserve">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w:t>
      </w:r>
      <w:smartTag w:uri="urn:schemas-microsoft-com:office:smarttags" w:element="PersonName">
        <w:smartTagPr>
          <w:attr w:name="ProductID" w:val="la Universidad"/>
        </w:smartTagPr>
        <w:r w:rsidRPr="002F6BCC">
          <w:rPr>
            <w:rFonts w:asciiTheme="minorHAnsi" w:hAnsiTheme="minorHAnsi" w:cstheme="minorHAnsi"/>
            <w:sz w:val="24"/>
            <w:szCs w:val="24"/>
          </w:rPr>
          <w:t>la Universidad</w:t>
        </w:r>
      </w:smartTag>
      <w:r w:rsidRPr="002F6BCC">
        <w:rPr>
          <w:rFonts w:asciiTheme="minorHAnsi" w:hAnsiTheme="minorHAnsi" w:cstheme="minorHAnsi"/>
          <w:sz w:val="24"/>
          <w:szCs w:val="24"/>
        </w:rPr>
        <w:t xml:space="preserve">”.  Este artículo se aplicará en las </w:t>
      </w:r>
      <w:r w:rsidRPr="002F6BCC">
        <w:rPr>
          <w:rFonts w:asciiTheme="minorHAnsi" w:hAnsiTheme="minorHAnsi" w:cstheme="minorHAnsi"/>
          <w:sz w:val="24"/>
          <w:szCs w:val="24"/>
        </w:rPr>
        <w:lastRenderedPageBreak/>
        <w:t>diferentes actividades programadas en el curso, como las tareas, trabajos grupales, informes de gira y trabajos de investigación, si estos no cuentan con las respectivas citas bibliográficas y se presentan como elaboración propia.</w:t>
      </w:r>
    </w:p>
    <w:p w14:paraId="29EA029E" w14:textId="77777777" w:rsidR="00523636" w:rsidRPr="002F6BCC" w:rsidRDefault="00523636" w:rsidP="00523636">
      <w:pPr>
        <w:jc w:val="both"/>
        <w:rPr>
          <w:rFonts w:asciiTheme="minorHAnsi" w:hAnsiTheme="minorHAnsi" w:cstheme="minorHAnsi"/>
          <w:sz w:val="24"/>
          <w:szCs w:val="24"/>
        </w:rPr>
      </w:pPr>
    </w:p>
    <w:p w14:paraId="11732511" w14:textId="77777777" w:rsidR="00523636" w:rsidRPr="002F6BCC" w:rsidRDefault="003553FD" w:rsidP="0097582E">
      <w:pPr>
        <w:numPr>
          <w:ilvl w:val="0"/>
          <w:numId w:val="3"/>
        </w:numPr>
        <w:jc w:val="both"/>
        <w:rPr>
          <w:rFonts w:asciiTheme="minorHAnsi" w:hAnsiTheme="minorHAnsi" w:cstheme="minorHAnsi"/>
          <w:sz w:val="24"/>
          <w:szCs w:val="24"/>
        </w:rPr>
      </w:pPr>
      <w:r w:rsidRPr="002F6BCC">
        <w:rPr>
          <w:rFonts w:asciiTheme="minorHAnsi" w:hAnsiTheme="minorHAnsi" w:cstheme="minorHAnsi"/>
          <w:sz w:val="24"/>
          <w:szCs w:val="24"/>
        </w:rPr>
        <w:t xml:space="preserve">Artículo 31. </w:t>
      </w:r>
      <w:r w:rsidR="00523636" w:rsidRPr="002F6BCC">
        <w:rPr>
          <w:rFonts w:asciiTheme="minorHAnsi" w:hAnsiTheme="minorHAnsi" w:cstheme="minorHAnsi"/>
          <w:sz w:val="24"/>
          <w:szCs w:val="24"/>
        </w:rPr>
        <w:t>“No se realizarán pruebas extraordinarias en aquellos cursos de naturaleza práctica, laboratorios, seminarios y talleres, así como pr</w:t>
      </w:r>
      <w:r w:rsidR="00C40D9F" w:rsidRPr="002F6BCC">
        <w:rPr>
          <w:rFonts w:asciiTheme="minorHAnsi" w:hAnsiTheme="minorHAnsi" w:cstheme="minorHAnsi"/>
          <w:sz w:val="24"/>
          <w:szCs w:val="24"/>
        </w:rPr>
        <w:t xml:space="preserve">áctica profesional supervisada”. </w:t>
      </w:r>
      <w:r w:rsidR="00523636" w:rsidRPr="002F6BCC">
        <w:rPr>
          <w:rFonts w:asciiTheme="minorHAnsi" w:hAnsiTheme="minorHAnsi" w:cstheme="minorHAnsi"/>
          <w:sz w:val="24"/>
          <w:szCs w:val="24"/>
        </w:rPr>
        <w:t>Este curs</w:t>
      </w:r>
      <w:r w:rsidRPr="002F6BCC">
        <w:rPr>
          <w:rFonts w:asciiTheme="minorHAnsi" w:hAnsiTheme="minorHAnsi" w:cstheme="minorHAnsi"/>
          <w:sz w:val="24"/>
          <w:szCs w:val="24"/>
        </w:rPr>
        <w:t>o por ser de naturaleza teórico</w:t>
      </w:r>
      <w:r w:rsidR="00523636" w:rsidRPr="002F6BCC">
        <w:rPr>
          <w:rFonts w:asciiTheme="minorHAnsi" w:hAnsiTheme="minorHAnsi" w:cstheme="minorHAnsi"/>
          <w:sz w:val="24"/>
          <w:szCs w:val="24"/>
        </w:rPr>
        <w:t xml:space="preserve">–práctico se realiza prueba extraordinaria. </w:t>
      </w:r>
    </w:p>
    <w:p w14:paraId="0961C376" w14:textId="77777777" w:rsidR="00523636" w:rsidRPr="002F6BCC" w:rsidRDefault="00523636" w:rsidP="00523636">
      <w:pPr>
        <w:ind w:left="720"/>
        <w:jc w:val="both"/>
        <w:rPr>
          <w:rFonts w:asciiTheme="minorHAnsi" w:hAnsiTheme="minorHAnsi" w:cstheme="minorHAnsi"/>
          <w:sz w:val="24"/>
          <w:szCs w:val="24"/>
        </w:rPr>
      </w:pPr>
    </w:p>
    <w:p w14:paraId="069447E2" w14:textId="77777777" w:rsidR="00523636" w:rsidRPr="002F6BCC" w:rsidRDefault="00523636" w:rsidP="0097582E">
      <w:pPr>
        <w:numPr>
          <w:ilvl w:val="0"/>
          <w:numId w:val="3"/>
        </w:numPr>
        <w:jc w:val="both"/>
        <w:rPr>
          <w:rFonts w:asciiTheme="minorHAnsi" w:hAnsiTheme="minorHAnsi" w:cstheme="minorHAnsi"/>
          <w:sz w:val="24"/>
          <w:szCs w:val="24"/>
        </w:rPr>
      </w:pPr>
      <w:r w:rsidRPr="002F6BCC">
        <w:rPr>
          <w:rFonts w:asciiTheme="minorHAnsi" w:hAnsiTheme="minorHAnsi" w:cstheme="minorHAnsi"/>
          <w:sz w:val="24"/>
          <w:szCs w:val="24"/>
        </w:rPr>
        <w:t xml:space="preserve">La asistencia a </w:t>
      </w:r>
      <w:r w:rsidRPr="002F6BCC">
        <w:rPr>
          <w:rFonts w:asciiTheme="minorHAnsi" w:hAnsiTheme="minorHAnsi" w:cstheme="minorHAnsi"/>
          <w:b/>
          <w:sz w:val="24"/>
          <w:szCs w:val="24"/>
        </w:rPr>
        <w:t>TODAS</w:t>
      </w:r>
      <w:r w:rsidRPr="002F6BCC">
        <w:rPr>
          <w:rFonts w:asciiTheme="minorHAnsi" w:hAnsiTheme="minorHAnsi" w:cstheme="minorHAnsi"/>
          <w:sz w:val="24"/>
          <w:szCs w:val="24"/>
        </w:rPr>
        <w:t xml:space="preserve"> las clases presenciales es </w:t>
      </w:r>
      <w:r w:rsidRPr="002F6BCC">
        <w:rPr>
          <w:rFonts w:asciiTheme="minorHAnsi" w:hAnsiTheme="minorHAnsi" w:cstheme="minorHAnsi"/>
          <w:b/>
          <w:sz w:val="24"/>
          <w:szCs w:val="24"/>
        </w:rPr>
        <w:t>obligatoria</w:t>
      </w:r>
      <w:r w:rsidRPr="002F6BCC">
        <w:rPr>
          <w:rFonts w:asciiTheme="minorHAnsi" w:hAnsiTheme="minorHAnsi" w:cstheme="minorHAnsi"/>
          <w:sz w:val="24"/>
          <w:szCs w:val="24"/>
        </w:rPr>
        <w:t xml:space="preserve"> (al amparo del acuerdo Consejo Universitario, Art. Tercero, Inciso IV, sesión 1927).</w:t>
      </w:r>
    </w:p>
    <w:p w14:paraId="01965D8E" w14:textId="77777777" w:rsidR="007C7474" w:rsidRPr="002F6BCC" w:rsidRDefault="007C7474" w:rsidP="007C7474">
      <w:pPr>
        <w:pStyle w:val="Prrafodelista"/>
        <w:rPr>
          <w:rFonts w:asciiTheme="minorHAnsi" w:hAnsiTheme="minorHAnsi" w:cstheme="minorHAnsi"/>
          <w:sz w:val="24"/>
          <w:szCs w:val="24"/>
        </w:rPr>
      </w:pPr>
    </w:p>
    <w:p w14:paraId="008FC9C3" w14:textId="77777777" w:rsidR="00A41259" w:rsidRPr="002F6BCC" w:rsidRDefault="007C7474" w:rsidP="0097582E">
      <w:pPr>
        <w:numPr>
          <w:ilvl w:val="0"/>
          <w:numId w:val="3"/>
        </w:numPr>
        <w:jc w:val="both"/>
        <w:rPr>
          <w:rFonts w:asciiTheme="minorHAnsi" w:hAnsiTheme="minorHAnsi" w:cstheme="minorHAnsi"/>
          <w:sz w:val="24"/>
          <w:szCs w:val="24"/>
        </w:rPr>
      </w:pPr>
      <w:r w:rsidRPr="002F6BCC">
        <w:rPr>
          <w:rFonts w:asciiTheme="minorHAnsi" w:hAnsiTheme="minorHAnsi" w:cstheme="minorHAnsi"/>
          <w:sz w:val="24"/>
          <w:szCs w:val="24"/>
        </w:rPr>
        <w:t xml:space="preserve">Los trabajos de los estudiantes deben contener las referencias bibliográficas redactadas bajo las normas </w:t>
      </w:r>
      <w:r w:rsidR="002262E5" w:rsidRPr="002F6BCC">
        <w:rPr>
          <w:rFonts w:asciiTheme="minorHAnsi" w:hAnsiTheme="minorHAnsi" w:cstheme="minorHAnsi"/>
          <w:sz w:val="24"/>
          <w:szCs w:val="24"/>
        </w:rPr>
        <w:t>APA 6° edición.</w:t>
      </w:r>
    </w:p>
    <w:p w14:paraId="273BE1A9" w14:textId="77777777" w:rsidR="00C66636" w:rsidRPr="002F6BCC" w:rsidRDefault="00C66636">
      <w:pPr>
        <w:ind w:left="360"/>
        <w:jc w:val="both"/>
        <w:rPr>
          <w:rFonts w:asciiTheme="minorHAnsi" w:hAnsiTheme="minorHAnsi" w:cstheme="minorHAnsi"/>
          <w:sz w:val="24"/>
          <w:szCs w:val="24"/>
          <w:lang w:val="es-MX"/>
        </w:rPr>
      </w:pPr>
    </w:p>
    <w:p w14:paraId="3F4CC8A0" w14:textId="77777777" w:rsidR="00A41259" w:rsidRPr="002F6BCC" w:rsidRDefault="00DA1CBB" w:rsidP="0097582E">
      <w:pPr>
        <w:numPr>
          <w:ilvl w:val="0"/>
          <w:numId w:val="1"/>
        </w:numPr>
        <w:jc w:val="both"/>
        <w:rPr>
          <w:rFonts w:asciiTheme="minorHAnsi" w:hAnsiTheme="minorHAnsi" w:cstheme="minorHAnsi"/>
          <w:b/>
          <w:sz w:val="24"/>
          <w:szCs w:val="24"/>
          <w:lang w:val="es-MX"/>
        </w:rPr>
      </w:pPr>
      <w:r w:rsidRPr="002F6BCC">
        <w:rPr>
          <w:rFonts w:asciiTheme="minorHAnsi" w:hAnsiTheme="minorHAnsi" w:cstheme="minorHAnsi"/>
          <w:b/>
          <w:sz w:val="24"/>
          <w:szCs w:val="24"/>
          <w:lang w:val="es-MX"/>
        </w:rPr>
        <w:t>BIBLIOGRAFÍA</w:t>
      </w:r>
      <w:r w:rsidR="00777EC7" w:rsidRPr="002F6BCC">
        <w:rPr>
          <w:rFonts w:asciiTheme="minorHAnsi" w:hAnsiTheme="minorHAnsi" w:cstheme="minorHAnsi"/>
          <w:b/>
          <w:sz w:val="24"/>
          <w:szCs w:val="24"/>
          <w:lang w:val="es-MX"/>
        </w:rPr>
        <w:t xml:space="preserve"> RECOMENDADA</w:t>
      </w:r>
    </w:p>
    <w:p w14:paraId="7FB98477" w14:textId="77777777" w:rsidR="005214B1" w:rsidRPr="002F6BCC" w:rsidRDefault="005214B1" w:rsidP="005214B1">
      <w:pPr>
        <w:ind w:hanging="709"/>
        <w:jc w:val="both"/>
        <w:rPr>
          <w:rFonts w:asciiTheme="minorHAnsi" w:hAnsiTheme="minorHAnsi" w:cstheme="minorHAnsi"/>
          <w:sz w:val="24"/>
          <w:szCs w:val="24"/>
          <w:lang w:val="es-MX"/>
        </w:rPr>
      </w:pPr>
    </w:p>
    <w:p w14:paraId="6B96D9F8" w14:textId="77777777" w:rsidR="00CF17C3" w:rsidRPr="002F6BCC" w:rsidRDefault="00CF17C3" w:rsidP="00B064F2">
      <w:pPr>
        <w:spacing w:after="120"/>
        <w:ind w:left="709" w:hanging="709"/>
        <w:jc w:val="both"/>
        <w:rPr>
          <w:rFonts w:asciiTheme="minorHAnsi" w:hAnsiTheme="minorHAnsi" w:cstheme="minorHAnsi"/>
          <w:sz w:val="24"/>
          <w:szCs w:val="24"/>
        </w:rPr>
      </w:pPr>
      <w:proofErr w:type="spellStart"/>
      <w:r w:rsidRPr="002F6BCC">
        <w:rPr>
          <w:rFonts w:asciiTheme="minorHAnsi" w:hAnsiTheme="minorHAnsi" w:cstheme="minorHAnsi"/>
          <w:sz w:val="24"/>
          <w:szCs w:val="24"/>
          <w:lang w:val="en-US"/>
        </w:rPr>
        <w:t>Barwick</w:t>
      </w:r>
      <w:proofErr w:type="spellEnd"/>
      <w:r w:rsidRPr="002F6BCC">
        <w:rPr>
          <w:rFonts w:asciiTheme="minorHAnsi" w:hAnsiTheme="minorHAnsi" w:cstheme="minorHAnsi"/>
          <w:sz w:val="24"/>
          <w:szCs w:val="24"/>
          <w:lang w:val="en-US"/>
        </w:rPr>
        <w:t xml:space="preserve">, M. 2004. Tropical and subtropical trees: a worldwide encyclopedic guide. </w:t>
      </w:r>
      <w:r w:rsidRPr="002F6BCC">
        <w:rPr>
          <w:rFonts w:asciiTheme="minorHAnsi" w:hAnsiTheme="minorHAnsi" w:cstheme="minorHAnsi"/>
          <w:sz w:val="24"/>
          <w:szCs w:val="24"/>
        </w:rPr>
        <w:t>UK. 484 p.</w:t>
      </w:r>
    </w:p>
    <w:p w14:paraId="1534E96C" w14:textId="77777777" w:rsidR="00CF17C3" w:rsidRDefault="00CF17C3" w:rsidP="00A05D0B">
      <w:pPr>
        <w:spacing w:after="120"/>
        <w:ind w:left="709" w:hanging="709"/>
        <w:jc w:val="both"/>
        <w:rPr>
          <w:rFonts w:asciiTheme="minorHAnsi" w:hAnsiTheme="minorHAnsi" w:cstheme="minorHAnsi"/>
          <w:sz w:val="24"/>
          <w:szCs w:val="24"/>
          <w:lang w:val="en-US"/>
        </w:rPr>
      </w:pPr>
      <w:r w:rsidRPr="00826FBB">
        <w:rPr>
          <w:rFonts w:asciiTheme="minorHAnsi" w:hAnsiTheme="minorHAnsi" w:cstheme="minorHAnsi"/>
          <w:sz w:val="24"/>
          <w:szCs w:val="24"/>
          <w:lang w:val="es-CR"/>
        </w:rPr>
        <w:t xml:space="preserve">Bonfil-Sanders, C., Cajero-Lázaro, </w:t>
      </w:r>
      <w:r>
        <w:rPr>
          <w:rFonts w:asciiTheme="minorHAnsi" w:hAnsiTheme="minorHAnsi" w:cstheme="minorHAnsi"/>
          <w:sz w:val="24"/>
          <w:szCs w:val="24"/>
          <w:lang w:val="es-CR"/>
        </w:rPr>
        <w:t xml:space="preserve">I., &amp; Evans, R. </w:t>
      </w:r>
      <w:r w:rsidRPr="00826FBB">
        <w:rPr>
          <w:rFonts w:asciiTheme="minorHAnsi" w:hAnsiTheme="minorHAnsi" w:cstheme="minorHAnsi"/>
          <w:sz w:val="24"/>
          <w:szCs w:val="24"/>
          <w:lang w:val="es-CR"/>
        </w:rPr>
        <w:t xml:space="preserve">2008. Germinación de semillas de seis especies de </w:t>
      </w:r>
      <w:proofErr w:type="spellStart"/>
      <w:r w:rsidRPr="00826FBB">
        <w:rPr>
          <w:rFonts w:asciiTheme="minorHAnsi" w:hAnsiTheme="minorHAnsi" w:cstheme="minorHAnsi"/>
          <w:sz w:val="24"/>
          <w:szCs w:val="24"/>
          <w:lang w:val="es-CR"/>
        </w:rPr>
        <w:t>Bursera</w:t>
      </w:r>
      <w:proofErr w:type="spellEnd"/>
      <w:r w:rsidRPr="00826FBB">
        <w:rPr>
          <w:rFonts w:asciiTheme="minorHAnsi" w:hAnsiTheme="minorHAnsi" w:cstheme="minorHAnsi"/>
          <w:sz w:val="24"/>
          <w:szCs w:val="24"/>
          <w:lang w:val="es-CR"/>
        </w:rPr>
        <w:t xml:space="preserve"> del centro de México. </w:t>
      </w:r>
      <w:proofErr w:type="spellStart"/>
      <w:r w:rsidRPr="00826FBB">
        <w:rPr>
          <w:rFonts w:asciiTheme="minorHAnsi" w:hAnsiTheme="minorHAnsi" w:cstheme="minorHAnsi"/>
          <w:sz w:val="24"/>
          <w:szCs w:val="24"/>
          <w:lang w:val="en-US"/>
        </w:rPr>
        <w:t>Agrociencia</w:t>
      </w:r>
      <w:proofErr w:type="spellEnd"/>
      <w:r w:rsidRPr="00826FBB">
        <w:rPr>
          <w:rFonts w:asciiTheme="minorHAnsi" w:hAnsiTheme="minorHAnsi" w:cstheme="minorHAnsi"/>
          <w:sz w:val="24"/>
          <w:szCs w:val="24"/>
          <w:lang w:val="en-US"/>
        </w:rPr>
        <w:t>, 42(7), 827-834.</w:t>
      </w:r>
    </w:p>
    <w:p w14:paraId="29EB7E1F" w14:textId="77777777" w:rsidR="00CF17C3" w:rsidRPr="002F6BCC" w:rsidRDefault="00CF17C3" w:rsidP="009B28BB">
      <w:pPr>
        <w:spacing w:after="120"/>
        <w:ind w:left="709" w:hanging="709"/>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CATIE. 1996. Biología de Semillas Forestales, Adaptación Técnica de Luís Fernando Jara. Programa de Investigaciones. Proyecto de Semillas Forestales, PROSEFOR, </w:t>
      </w:r>
      <w:proofErr w:type="spellStart"/>
      <w:r w:rsidRPr="002F6BCC">
        <w:rPr>
          <w:rFonts w:asciiTheme="minorHAnsi" w:hAnsiTheme="minorHAnsi" w:cstheme="minorHAnsi"/>
          <w:sz w:val="24"/>
          <w:szCs w:val="24"/>
          <w:lang w:val="es-MX"/>
        </w:rPr>
        <w:t>Danida</w:t>
      </w:r>
      <w:proofErr w:type="spellEnd"/>
      <w:r w:rsidRPr="002F6BCC">
        <w:rPr>
          <w:rFonts w:asciiTheme="minorHAnsi" w:hAnsiTheme="minorHAnsi" w:cstheme="minorHAnsi"/>
          <w:sz w:val="24"/>
          <w:szCs w:val="24"/>
          <w:lang w:val="es-MX"/>
        </w:rPr>
        <w:t xml:space="preserve"> </w:t>
      </w:r>
      <w:proofErr w:type="spellStart"/>
      <w:r w:rsidRPr="002F6BCC">
        <w:rPr>
          <w:rFonts w:asciiTheme="minorHAnsi" w:hAnsiTheme="minorHAnsi" w:cstheme="minorHAnsi"/>
          <w:sz w:val="24"/>
          <w:szCs w:val="24"/>
          <w:lang w:val="es-MX"/>
        </w:rPr>
        <w:t>Seed</w:t>
      </w:r>
      <w:proofErr w:type="spellEnd"/>
      <w:r w:rsidRPr="002F6BCC">
        <w:rPr>
          <w:rFonts w:asciiTheme="minorHAnsi" w:hAnsiTheme="minorHAnsi" w:cstheme="minorHAnsi"/>
          <w:sz w:val="24"/>
          <w:szCs w:val="24"/>
          <w:lang w:val="es-MX"/>
        </w:rPr>
        <w:t xml:space="preserve"> Centre. Turrialba, Costa Rica. 31 p.</w:t>
      </w:r>
    </w:p>
    <w:p w14:paraId="4A523358" w14:textId="77777777" w:rsidR="00CF17C3" w:rsidRPr="002F6BCC" w:rsidRDefault="00CF17C3" w:rsidP="009B28BB">
      <w:pPr>
        <w:spacing w:after="120"/>
        <w:ind w:left="709" w:hanging="709"/>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CATIE. 2000. Manejo de Semillas de 100 Especies Forestales de América </w:t>
      </w:r>
      <w:proofErr w:type="spellStart"/>
      <w:r w:rsidRPr="002F6BCC">
        <w:rPr>
          <w:rFonts w:asciiTheme="minorHAnsi" w:hAnsiTheme="minorHAnsi" w:cstheme="minorHAnsi"/>
          <w:sz w:val="24"/>
          <w:szCs w:val="24"/>
          <w:lang w:val="es-MX"/>
        </w:rPr>
        <w:t>Latina.Volumen</w:t>
      </w:r>
      <w:proofErr w:type="spellEnd"/>
      <w:r w:rsidRPr="002F6BCC">
        <w:rPr>
          <w:rFonts w:asciiTheme="minorHAnsi" w:hAnsiTheme="minorHAnsi" w:cstheme="minorHAnsi"/>
          <w:sz w:val="24"/>
          <w:szCs w:val="24"/>
          <w:lang w:val="es-MX"/>
        </w:rPr>
        <w:t xml:space="preserve"> I. Proyecto de semillas Forestales: </w:t>
      </w:r>
      <w:proofErr w:type="spellStart"/>
      <w:r w:rsidRPr="002F6BCC">
        <w:rPr>
          <w:rFonts w:asciiTheme="minorHAnsi" w:hAnsiTheme="minorHAnsi" w:cstheme="minorHAnsi"/>
          <w:sz w:val="24"/>
          <w:szCs w:val="24"/>
          <w:lang w:val="es-MX"/>
        </w:rPr>
        <w:t>Danida</w:t>
      </w:r>
      <w:proofErr w:type="spellEnd"/>
      <w:r w:rsidRPr="002F6BCC">
        <w:rPr>
          <w:rFonts w:asciiTheme="minorHAnsi" w:hAnsiTheme="minorHAnsi" w:cstheme="minorHAnsi"/>
          <w:sz w:val="24"/>
          <w:szCs w:val="24"/>
          <w:lang w:val="es-MX"/>
        </w:rPr>
        <w:t xml:space="preserve"> </w:t>
      </w:r>
      <w:proofErr w:type="spellStart"/>
      <w:r w:rsidRPr="002F6BCC">
        <w:rPr>
          <w:rFonts w:asciiTheme="minorHAnsi" w:hAnsiTheme="minorHAnsi" w:cstheme="minorHAnsi"/>
          <w:sz w:val="24"/>
          <w:szCs w:val="24"/>
          <w:lang w:val="es-MX"/>
        </w:rPr>
        <w:t>Forest</w:t>
      </w:r>
      <w:proofErr w:type="spellEnd"/>
      <w:r w:rsidRPr="002F6BCC">
        <w:rPr>
          <w:rFonts w:asciiTheme="minorHAnsi" w:hAnsiTheme="minorHAnsi" w:cstheme="minorHAnsi"/>
          <w:sz w:val="24"/>
          <w:szCs w:val="24"/>
          <w:lang w:val="es-MX"/>
        </w:rPr>
        <w:t xml:space="preserve"> </w:t>
      </w:r>
      <w:proofErr w:type="spellStart"/>
      <w:r w:rsidRPr="002F6BCC">
        <w:rPr>
          <w:rFonts w:asciiTheme="minorHAnsi" w:hAnsiTheme="minorHAnsi" w:cstheme="minorHAnsi"/>
          <w:sz w:val="24"/>
          <w:szCs w:val="24"/>
          <w:lang w:val="es-MX"/>
        </w:rPr>
        <w:t>Seed</w:t>
      </w:r>
      <w:proofErr w:type="spellEnd"/>
      <w:r w:rsidRPr="002F6BCC">
        <w:rPr>
          <w:rFonts w:asciiTheme="minorHAnsi" w:hAnsiTheme="minorHAnsi" w:cstheme="minorHAnsi"/>
          <w:sz w:val="24"/>
          <w:szCs w:val="24"/>
          <w:lang w:val="es-MX"/>
        </w:rPr>
        <w:t xml:space="preserve"> Centre. Turrialba, Costa Rica. 204 p.</w:t>
      </w:r>
    </w:p>
    <w:p w14:paraId="4E8886C4" w14:textId="77777777" w:rsidR="00CF17C3" w:rsidRPr="002F6BCC" w:rsidRDefault="00CF17C3" w:rsidP="009B28BB">
      <w:pPr>
        <w:spacing w:after="120"/>
        <w:ind w:left="709" w:hanging="709"/>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CATIE. 2000. Segundo Simposio sobre avances en la producción de semillas forestales en América Latina, Santo Domingo, República Dominicana, 18 – 22 de octubre de 1999. 306 p.</w:t>
      </w:r>
    </w:p>
    <w:p w14:paraId="66A6F833" w14:textId="77777777" w:rsidR="00CF17C3" w:rsidRPr="002F6BCC" w:rsidRDefault="00CF17C3" w:rsidP="009B28BB">
      <w:pPr>
        <w:spacing w:after="120"/>
        <w:ind w:left="709" w:hanging="709"/>
        <w:jc w:val="both"/>
        <w:rPr>
          <w:rFonts w:asciiTheme="minorHAnsi" w:hAnsiTheme="minorHAnsi" w:cstheme="minorHAnsi"/>
          <w:sz w:val="24"/>
          <w:szCs w:val="24"/>
          <w:lang w:val="es-MX"/>
        </w:rPr>
      </w:pPr>
      <w:r w:rsidRPr="002F6BCC">
        <w:rPr>
          <w:rFonts w:asciiTheme="minorHAnsi" w:hAnsiTheme="minorHAnsi" w:cstheme="minorHAnsi"/>
          <w:sz w:val="24"/>
          <w:szCs w:val="24"/>
          <w:lang w:val="es-MX"/>
        </w:rPr>
        <w:t xml:space="preserve">CATIE. 2001.  Manejo de Semillas de 75 Especies Forestales de América Latina. Volumen II. Proyecto de semillas Forestales: </w:t>
      </w:r>
      <w:proofErr w:type="spellStart"/>
      <w:r w:rsidRPr="002F6BCC">
        <w:rPr>
          <w:rFonts w:asciiTheme="minorHAnsi" w:hAnsiTheme="minorHAnsi" w:cstheme="minorHAnsi"/>
          <w:sz w:val="24"/>
          <w:szCs w:val="24"/>
          <w:lang w:val="es-MX"/>
        </w:rPr>
        <w:t>Danida</w:t>
      </w:r>
      <w:proofErr w:type="spellEnd"/>
      <w:r w:rsidRPr="002F6BCC">
        <w:rPr>
          <w:rFonts w:asciiTheme="minorHAnsi" w:hAnsiTheme="minorHAnsi" w:cstheme="minorHAnsi"/>
          <w:sz w:val="24"/>
          <w:szCs w:val="24"/>
          <w:lang w:val="es-MX"/>
        </w:rPr>
        <w:t xml:space="preserve"> </w:t>
      </w:r>
      <w:proofErr w:type="spellStart"/>
      <w:r w:rsidRPr="002F6BCC">
        <w:rPr>
          <w:rFonts w:asciiTheme="minorHAnsi" w:hAnsiTheme="minorHAnsi" w:cstheme="minorHAnsi"/>
          <w:sz w:val="24"/>
          <w:szCs w:val="24"/>
          <w:lang w:val="es-MX"/>
        </w:rPr>
        <w:t>Forest</w:t>
      </w:r>
      <w:proofErr w:type="spellEnd"/>
      <w:r w:rsidRPr="002F6BCC">
        <w:rPr>
          <w:rFonts w:asciiTheme="minorHAnsi" w:hAnsiTheme="minorHAnsi" w:cstheme="minorHAnsi"/>
          <w:sz w:val="24"/>
          <w:szCs w:val="24"/>
          <w:lang w:val="es-MX"/>
        </w:rPr>
        <w:t xml:space="preserve"> </w:t>
      </w:r>
      <w:proofErr w:type="spellStart"/>
      <w:r w:rsidRPr="002F6BCC">
        <w:rPr>
          <w:rFonts w:asciiTheme="minorHAnsi" w:hAnsiTheme="minorHAnsi" w:cstheme="minorHAnsi"/>
          <w:sz w:val="24"/>
          <w:szCs w:val="24"/>
          <w:lang w:val="es-MX"/>
        </w:rPr>
        <w:t>Seed</w:t>
      </w:r>
      <w:proofErr w:type="spellEnd"/>
      <w:r w:rsidRPr="002F6BCC">
        <w:rPr>
          <w:rFonts w:asciiTheme="minorHAnsi" w:hAnsiTheme="minorHAnsi" w:cstheme="minorHAnsi"/>
          <w:sz w:val="24"/>
          <w:szCs w:val="24"/>
          <w:lang w:val="es-MX"/>
        </w:rPr>
        <w:t xml:space="preserve"> Centre. Turrialba, Costa Rica. 198 p.</w:t>
      </w:r>
    </w:p>
    <w:p w14:paraId="2E8CA50E" w14:textId="3338D2D2" w:rsidR="00CF17C3" w:rsidRPr="002F6BCC" w:rsidRDefault="00CF17C3" w:rsidP="009B28BB">
      <w:pPr>
        <w:spacing w:after="120"/>
        <w:ind w:left="709" w:hanging="709"/>
        <w:jc w:val="both"/>
        <w:rPr>
          <w:rFonts w:asciiTheme="minorHAnsi" w:hAnsiTheme="minorHAnsi" w:cstheme="minorHAnsi"/>
          <w:sz w:val="24"/>
          <w:szCs w:val="24"/>
        </w:rPr>
      </w:pPr>
      <w:r w:rsidRPr="00CF17C3">
        <w:rPr>
          <w:rFonts w:asciiTheme="minorHAnsi" w:hAnsiTheme="minorHAnsi" w:cstheme="minorHAnsi"/>
          <w:sz w:val="24"/>
          <w:szCs w:val="24"/>
          <w:lang w:val="en-US"/>
        </w:rPr>
        <w:t xml:space="preserve">Chapman, F. &amp; Allan, T. 1984. </w:t>
      </w:r>
      <w:r w:rsidRPr="002F6BCC">
        <w:rPr>
          <w:rFonts w:asciiTheme="minorHAnsi" w:hAnsiTheme="minorHAnsi" w:cstheme="minorHAnsi"/>
          <w:sz w:val="24"/>
          <w:szCs w:val="24"/>
        </w:rPr>
        <w:t xml:space="preserve">Técnicas de establecimiento de plantaciones forestales.  Estudio FAO Montes No8.  Segunda impresión.  Organización de las Naciones Unidas para </w:t>
      </w:r>
      <w:smartTag w:uri="urn:schemas-microsoft-com:office:smarttags" w:element="PersonName">
        <w:smartTagPr>
          <w:attr w:name="ProductID" w:val="la Agricultura"/>
        </w:smartTagPr>
        <w:r w:rsidRPr="002F6BCC">
          <w:rPr>
            <w:rFonts w:asciiTheme="minorHAnsi" w:hAnsiTheme="minorHAnsi" w:cstheme="minorHAnsi"/>
            <w:sz w:val="24"/>
            <w:szCs w:val="24"/>
          </w:rPr>
          <w:t>la Agricultura</w:t>
        </w:r>
      </w:smartTag>
      <w:r w:rsidRPr="002F6BCC">
        <w:rPr>
          <w:rFonts w:asciiTheme="minorHAnsi" w:hAnsiTheme="minorHAnsi" w:cstheme="minorHAnsi"/>
          <w:sz w:val="24"/>
          <w:szCs w:val="24"/>
        </w:rPr>
        <w:t xml:space="preserve"> y </w:t>
      </w:r>
      <w:smartTag w:uri="urn:schemas-microsoft-com:office:smarttags" w:element="PersonName">
        <w:smartTagPr>
          <w:attr w:name="ProductID" w:val="la Alimentaci￳n.  Roma."/>
        </w:smartTagPr>
        <w:r w:rsidRPr="002F6BCC">
          <w:rPr>
            <w:rFonts w:asciiTheme="minorHAnsi" w:hAnsiTheme="minorHAnsi" w:cstheme="minorHAnsi"/>
            <w:sz w:val="24"/>
            <w:szCs w:val="24"/>
          </w:rPr>
          <w:t>la Alimentación.  Roma.</w:t>
        </w:r>
      </w:smartTag>
      <w:r w:rsidRPr="002F6BCC">
        <w:rPr>
          <w:rFonts w:asciiTheme="minorHAnsi" w:hAnsiTheme="minorHAnsi" w:cstheme="minorHAnsi"/>
          <w:sz w:val="24"/>
          <w:szCs w:val="24"/>
        </w:rPr>
        <w:t xml:space="preserve">  206 p.</w:t>
      </w:r>
    </w:p>
    <w:p w14:paraId="64A4CC78" w14:textId="5B3F32BE" w:rsidR="00CF17C3" w:rsidRPr="002F6BCC" w:rsidRDefault="00CF17C3" w:rsidP="009B28BB">
      <w:pPr>
        <w:spacing w:after="120"/>
        <w:ind w:left="709" w:hanging="709"/>
        <w:jc w:val="both"/>
        <w:rPr>
          <w:rFonts w:asciiTheme="minorHAnsi" w:hAnsiTheme="minorHAnsi" w:cstheme="minorHAnsi"/>
          <w:sz w:val="24"/>
          <w:szCs w:val="24"/>
        </w:rPr>
      </w:pPr>
      <w:r w:rsidRPr="002F6BCC">
        <w:rPr>
          <w:rFonts w:asciiTheme="minorHAnsi" w:hAnsiTheme="minorHAnsi" w:cstheme="minorHAnsi"/>
          <w:sz w:val="24"/>
          <w:szCs w:val="24"/>
        </w:rPr>
        <w:t>C</w:t>
      </w:r>
      <w:r>
        <w:rPr>
          <w:rFonts w:asciiTheme="minorHAnsi" w:hAnsiTheme="minorHAnsi" w:cstheme="minorHAnsi"/>
          <w:sz w:val="24"/>
          <w:szCs w:val="24"/>
        </w:rPr>
        <w:t>haves, S.</w:t>
      </w:r>
      <w:r w:rsidRPr="002F6BCC">
        <w:rPr>
          <w:rFonts w:asciiTheme="minorHAnsi" w:hAnsiTheme="minorHAnsi" w:cstheme="minorHAnsi"/>
          <w:sz w:val="24"/>
          <w:szCs w:val="24"/>
        </w:rPr>
        <w:t xml:space="preserve"> 1992.  Adaptación y crecimiento de especies forestales en </w:t>
      </w:r>
      <w:smartTag w:uri="urn:schemas-microsoft-com:office:smarttags" w:element="PersonName">
        <w:smartTagPr>
          <w:attr w:name="ProductID" w:val="la Zona Norte."/>
        </w:smartTagPr>
        <w:r w:rsidRPr="002F6BCC">
          <w:rPr>
            <w:rFonts w:asciiTheme="minorHAnsi" w:hAnsiTheme="minorHAnsi" w:cstheme="minorHAnsi"/>
            <w:sz w:val="24"/>
            <w:szCs w:val="24"/>
          </w:rPr>
          <w:t>la Zona Norte.</w:t>
        </w:r>
      </w:smartTag>
      <w:r w:rsidRPr="002F6BCC">
        <w:rPr>
          <w:rFonts w:asciiTheme="minorHAnsi" w:hAnsiTheme="minorHAnsi" w:cstheme="minorHAnsi"/>
          <w:sz w:val="24"/>
          <w:szCs w:val="24"/>
        </w:rPr>
        <w:t xml:space="preserve">  II Congreso Forestal Nacional, San José, Costa Rica. 31-32.</w:t>
      </w:r>
    </w:p>
    <w:p w14:paraId="21451540" w14:textId="77777777" w:rsidR="00CF17C3" w:rsidRPr="002F6BCC" w:rsidRDefault="00CF17C3" w:rsidP="003D6D63">
      <w:pPr>
        <w:spacing w:after="120"/>
        <w:ind w:left="1416" w:hanging="1416"/>
        <w:jc w:val="both"/>
        <w:rPr>
          <w:rFonts w:asciiTheme="minorHAnsi" w:hAnsiTheme="minorHAnsi" w:cstheme="minorHAnsi"/>
          <w:sz w:val="24"/>
          <w:szCs w:val="24"/>
        </w:rPr>
      </w:pPr>
      <w:r w:rsidRPr="002F6BCC">
        <w:rPr>
          <w:rFonts w:asciiTheme="minorHAnsi" w:hAnsiTheme="minorHAnsi" w:cstheme="minorHAnsi"/>
          <w:sz w:val="24"/>
          <w:szCs w:val="24"/>
        </w:rPr>
        <w:t xml:space="preserve">ELTI. 2012. Guía para la propagación de 120 especies de árboles nativos de Panamá y el neo trópico. </w:t>
      </w:r>
      <w:proofErr w:type="spellStart"/>
      <w:r w:rsidRPr="002F6BCC">
        <w:rPr>
          <w:rFonts w:asciiTheme="minorHAnsi" w:hAnsiTheme="minorHAnsi" w:cstheme="minorHAnsi"/>
          <w:sz w:val="24"/>
          <w:szCs w:val="24"/>
        </w:rPr>
        <w:t>Smithsonian</w:t>
      </w:r>
      <w:proofErr w:type="spellEnd"/>
      <w:r w:rsidRPr="002F6BCC">
        <w:rPr>
          <w:rFonts w:asciiTheme="minorHAnsi" w:hAnsiTheme="minorHAnsi" w:cstheme="minorHAnsi"/>
          <w:sz w:val="24"/>
          <w:szCs w:val="24"/>
        </w:rPr>
        <w:t xml:space="preserve"> Tropical </w:t>
      </w:r>
      <w:proofErr w:type="spellStart"/>
      <w:r w:rsidRPr="002F6BCC">
        <w:rPr>
          <w:rFonts w:asciiTheme="minorHAnsi" w:hAnsiTheme="minorHAnsi" w:cstheme="minorHAnsi"/>
          <w:sz w:val="24"/>
          <w:szCs w:val="24"/>
        </w:rPr>
        <w:t>Research</w:t>
      </w:r>
      <w:proofErr w:type="spellEnd"/>
      <w:r w:rsidRPr="002F6BCC">
        <w:rPr>
          <w:rFonts w:asciiTheme="minorHAnsi" w:hAnsiTheme="minorHAnsi" w:cstheme="minorHAnsi"/>
          <w:sz w:val="24"/>
          <w:szCs w:val="24"/>
        </w:rPr>
        <w:t xml:space="preserve"> </w:t>
      </w:r>
      <w:proofErr w:type="spellStart"/>
      <w:r w:rsidRPr="002F6BCC">
        <w:rPr>
          <w:rFonts w:asciiTheme="minorHAnsi" w:hAnsiTheme="minorHAnsi" w:cstheme="minorHAnsi"/>
          <w:sz w:val="24"/>
          <w:szCs w:val="24"/>
        </w:rPr>
        <w:t>Institute</w:t>
      </w:r>
      <w:proofErr w:type="spellEnd"/>
      <w:r w:rsidRPr="002F6BCC">
        <w:rPr>
          <w:rFonts w:asciiTheme="minorHAnsi" w:hAnsiTheme="minorHAnsi" w:cstheme="minorHAnsi"/>
          <w:sz w:val="24"/>
          <w:szCs w:val="24"/>
        </w:rPr>
        <w:t>, PA. 162 p.</w:t>
      </w:r>
    </w:p>
    <w:p w14:paraId="724D032D" w14:textId="77777777" w:rsidR="00CF17C3" w:rsidRPr="002F6BCC" w:rsidRDefault="00CF17C3" w:rsidP="003D6D63">
      <w:pPr>
        <w:spacing w:after="120"/>
        <w:ind w:left="1416" w:hanging="1416"/>
        <w:jc w:val="both"/>
        <w:rPr>
          <w:rFonts w:asciiTheme="minorHAnsi" w:hAnsiTheme="minorHAnsi" w:cstheme="minorHAnsi"/>
          <w:sz w:val="24"/>
          <w:szCs w:val="24"/>
        </w:rPr>
      </w:pPr>
      <w:r w:rsidRPr="002F6BCC">
        <w:rPr>
          <w:rFonts w:asciiTheme="minorHAnsi" w:hAnsiTheme="minorHAnsi" w:cstheme="minorHAnsi"/>
          <w:sz w:val="24"/>
          <w:szCs w:val="24"/>
        </w:rPr>
        <w:t>FAO, CIFOR, PPI. 2012.  Frutales y plantas útiles en la vida amazónica. IT. 317 p.</w:t>
      </w:r>
    </w:p>
    <w:p w14:paraId="0F7FC7C4" w14:textId="77777777" w:rsidR="00CF17C3" w:rsidRPr="002F6BCC" w:rsidRDefault="00CF17C3" w:rsidP="00B064F2">
      <w:pPr>
        <w:spacing w:after="120"/>
        <w:ind w:left="709" w:hanging="709"/>
        <w:jc w:val="both"/>
        <w:rPr>
          <w:rFonts w:asciiTheme="minorHAnsi" w:hAnsiTheme="minorHAnsi" w:cstheme="minorHAnsi"/>
          <w:sz w:val="24"/>
          <w:szCs w:val="24"/>
        </w:rPr>
      </w:pPr>
      <w:r w:rsidRPr="002F6BCC">
        <w:rPr>
          <w:rFonts w:asciiTheme="minorHAnsi" w:hAnsiTheme="minorHAnsi" w:cstheme="minorHAnsi"/>
          <w:sz w:val="24"/>
          <w:szCs w:val="24"/>
        </w:rPr>
        <w:t>Flores, E. 1999. La planta: Estructura y función. Cartago, CR. 884 p. 2 v.</w:t>
      </w:r>
    </w:p>
    <w:p w14:paraId="341F6BC4" w14:textId="77777777" w:rsidR="00CF17C3" w:rsidRPr="002F6BCC" w:rsidRDefault="00CF17C3" w:rsidP="009B28BB">
      <w:pPr>
        <w:spacing w:after="120"/>
        <w:ind w:left="709" w:hanging="709"/>
        <w:jc w:val="both"/>
        <w:rPr>
          <w:rFonts w:asciiTheme="minorHAnsi" w:hAnsiTheme="minorHAnsi" w:cstheme="minorHAnsi"/>
          <w:sz w:val="24"/>
          <w:szCs w:val="24"/>
        </w:rPr>
      </w:pPr>
      <w:r w:rsidRPr="002F6BCC">
        <w:rPr>
          <w:rFonts w:asciiTheme="minorHAnsi" w:hAnsiTheme="minorHAnsi" w:cstheme="minorHAnsi"/>
          <w:sz w:val="24"/>
          <w:szCs w:val="24"/>
        </w:rPr>
        <w:t xml:space="preserve">Hartmann, H; </w:t>
      </w:r>
      <w:proofErr w:type="spellStart"/>
      <w:r w:rsidRPr="002F6BCC">
        <w:rPr>
          <w:rFonts w:asciiTheme="minorHAnsi" w:hAnsiTheme="minorHAnsi" w:cstheme="minorHAnsi"/>
          <w:sz w:val="24"/>
          <w:szCs w:val="24"/>
        </w:rPr>
        <w:t>Kester</w:t>
      </w:r>
      <w:proofErr w:type="spellEnd"/>
      <w:r w:rsidRPr="002F6BCC">
        <w:rPr>
          <w:rFonts w:asciiTheme="minorHAnsi" w:hAnsiTheme="minorHAnsi" w:cstheme="minorHAnsi"/>
          <w:sz w:val="24"/>
          <w:szCs w:val="24"/>
        </w:rPr>
        <w:t>, D. 1985. Propagación de plantas: principios y prácticas. Trad. Antonio Marino. MX. 813 p.</w:t>
      </w:r>
    </w:p>
    <w:p w14:paraId="34761592" w14:textId="77777777" w:rsidR="00CF17C3" w:rsidRPr="002F6BCC" w:rsidRDefault="00CF17C3" w:rsidP="009B28BB">
      <w:pPr>
        <w:spacing w:after="120"/>
        <w:ind w:left="709" w:hanging="709"/>
        <w:jc w:val="both"/>
        <w:rPr>
          <w:rFonts w:asciiTheme="minorHAnsi" w:hAnsiTheme="minorHAnsi" w:cstheme="minorHAnsi"/>
          <w:sz w:val="24"/>
          <w:szCs w:val="24"/>
          <w:lang w:val="en-US"/>
        </w:rPr>
      </w:pPr>
      <w:r w:rsidRPr="002F6BCC">
        <w:rPr>
          <w:rFonts w:asciiTheme="minorHAnsi" w:hAnsiTheme="minorHAnsi" w:cstheme="minorHAnsi"/>
          <w:sz w:val="24"/>
          <w:szCs w:val="24"/>
        </w:rPr>
        <w:t xml:space="preserve">IICA.  1985.  Redacción de referencias bibliográficas.  Normas oficiales del IICA.  3era Ed. </w:t>
      </w:r>
      <w:r w:rsidRPr="002F6BCC">
        <w:rPr>
          <w:rFonts w:asciiTheme="minorHAnsi" w:hAnsiTheme="minorHAnsi" w:cstheme="minorHAnsi"/>
          <w:sz w:val="24"/>
          <w:szCs w:val="24"/>
          <w:lang w:val="en-US"/>
        </w:rPr>
        <w:t>IICA-CID</w:t>
      </w:r>
      <w:proofErr w:type="gramStart"/>
      <w:r w:rsidRPr="002F6BCC">
        <w:rPr>
          <w:rFonts w:asciiTheme="minorHAnsi" w:hAnsiTheme="minorHAnsi" w:cstheme="minorHAnsi"/>
          <w:sz w:val="24"/>
          <w:szCs w:val="24"/>
          <w:lang w:val="en-US"/>
        </w:rPr>
        <w:t>:4</w:t>
      </w:r>
      <w:proofErr w:type="gramEnd"/>
      <w:r w:rsidRPr="002F6BCC">
        <w:rPr>
          <w:rFonts w:asciiTheme="minorHAnsi" w:hAnsiTheme="minorHAnsi" w:cstheme="minorHAnsi"/>
          <w:sz w:val="24"/>
          <w:szCs w:val="24"/>
          <w:lang w:val="en-US"/>
        </w:rPr>
        <w:t xml:space="preserve">.  San José, Costa Rica.  </w:t>
      </w:r>
      <w:proofErr w:type="gramStart"/>
      <w:r w:rsidRPr="002F6BCC">
        <w:rPr>
          <w:rFonts w:asciiTheme="minorHAnsi" w:hAnsiTheme="minorHAnsi" w:cstheme="minorHAnsi"/>
          <w:sz w:val="24"/>
          <w:szCs w:val="24"/>
          <w:lang w:val="en-US"/>
        </w:rPr>
        <w:t>57</w:t>
      </w:r>
      <w:proofErr w:type="gramEnd"/>
      <w:r w:rsidRPr="002F6BCC">
        <w:rPr>
          <w:rFonts w:asciiTheme="minorHAnsi" w:hAnsiTheme="minorHAnsi" w:cstheme="minorHAnsi"/>
          <w:sz w:val="24"/>
          <w:szCs w:val="24"/>
          <w:lang w:val="en-US"/>
        </w:rPr>
        <w:t xml:space="preserve"> p.</w:t>
      </w:r>
    </w:p>
    <w:p w14:paraId="312653F0" w14:textId="77777777" w:rsidR="00CF17C3" w:rsidRPr="002F6BCC" w:rsidRDefault="00CF17C3" w:rsidP="00B064F2">
      <w:pPr>
        <w:spacing w:after="120"/>
        <w:ind w:left="709" w:hanging="709"/>
        <w:jc w:val="both"/>
        <w:rPr>
          <w:rFonts w:asciiTheme="minorHAnsi" w:hAnsiTheme="minorHAnsi" w:cstheme="minorHAnsi"/>
          <w:sz w:val="24"/>
          <w:szCs w:val="24"/>
          <w:lang w:val="en-US"/>
        </w:rPr>
      </w:pPr>
      <w:r w:rsidRPr="002F6BCC">
        <w:rPr>
          <w:rFonts w:asciiTheme="minorHAnsi" w:hAnsiTheme="minorHAnsi" w:cstheme="minorHAnsi"/>
          <w:sz w:val="24"/>
          <w:szCs w:val="24"/>
          <w:lang w:val="en-US"/>
        </w:rPr>
        <w:lastRenderedPageBreak/>
        <w:t>ISTA. 1998. ISTA tropical and subtropical tree and shrub seed handbook. Karen P., Matt P., Peter G. eds. 1ª ed. Zürich, CH. 203 p.</w:t>
      </w:r>
    </w:p>
    <w:p w14:paraId="266EE61F" w14:textId="77777777" w:rsidR="00CF17C3" w:rsidRPr="002F6BCC" w:rsidRDefault="00CF17C3" w:rsidP="00B064F2">
      <w:pPr>
        <w:spacing w:after="120"/>
        <w:ind w:left="709" w:hanging="709"/>
        <w:jc w:val="both"/>
        <w:rPr>
          <w:rFonts w:asciiTheme="minorHAnsi" w:hAnsiTheme="minorHAnsi" w:cstheme="minorHAnsi"/>
          <w:sz w:val="24"/>
          <w:szCs w:val="24"/>
        </w:rPr>
      </w:pPr>
      <w:r w:rsidRPr="002F6BCC">
        <w:rPr>
          <w:rFonts w:asciiTheme="minorHAnsi" w:hAnsiTheme="minorHAnsi" w:cstheme="minorHAnsi"/>
          <w:sz w:val="24"/>
          <w:szCs w:val="24"/>
        </w:rPr>
        <w:t>Müller, L. 2008. Anatomía y morfología de antófitos: principios y prácticas. Turrialba, CR. CATIE. 270 p. (Serie técnica. Manual técnico/CATIE nº 81)</w:t>
      </w:r>
    </w:p>
    <w:p w14:paraId="077EF521" w14:textId="77777777" w:rsidR="00CF17C3" w:rsidRPr="002F6BCC" w:rsidRDefault="00CF17C3" w:rsidP="00B064F2">
      <w:pPr>
        <w:spacing w:after="120"/>
        <w:ind w:left="709" w:hanging="709"/>
        <w:jc w:val="both"/>
        <w:rPr>
          <w:rFonts w:asciiTheme="minorHAnsi" w:hAnsiTheme="minorHAnsi" w:cstheme="minorHAnsi"/>
          <w:sz w:val="24"/>
          <w:szCs w:val="24"/>
        </w:rPr>
      </w:pPr>
      <w:proofErr w:type="spellStart"/>
      <w:r w:rsidRPr="002F6BCC">
        <w:rPr>
          <w:rFonts w:asciiTheme="minorHAnsi" w:hAnsiTheme="minorHAnsi" w:cstheme="minorHAnsi"/>
          <w:sz w:val="24"/>
          <w:szCs w:val="24"/>
        </w:rPr>
        <w:t>Niembro</w:t>
      </w:r>
      <w:proofErr w:type="spellEnd"/>
      <w:r w:rsidRPr="002F6BCC">
        <w:rPr>
          <w:rFonts w:asciiTheme="minorHAnsi" w:hAnsiTheme="minorHAnsi" w:cstheme="minorHAnsi"/>
          <w:sz w:val="24"/>
          <w:szCs w:val="24"/>
        </w:rPr>
        <w:t>, A. 1989. Semillas de plantas leñosas: morfología comparada. 1ª ed. Distrito Federal, MX. 224 p.</w:t>
      </w:r>
    </w:p>
    <w:p w14:paraId="2C8E9981" w14:textId="77777777" w:rsidR="00CF17C3" w:rsidRDefault="00CF17C3" w:rsidP="00A05D0B">
      <w:pPr>
        <w:spacing w:after="120"/>
        <w:ind w:left="709" w:hanging="709"/>
        <w:jc w:val="both"/>
        <w:rPr>
          <w:rFonts w:asciiTheme="minorHAnsi" w:hAnsiTheme="minorHAnsi" w:cstheme="minorHAnsi"/>
          <w:sz w:val="24"/>
          <w:szCs w:val="24"/>
          <w:lang w:val="en-US"/>
        </w:rPr>
      </w:pPr>
      <w:r w:rsidRPr="00826FBB">
        <w:rPr>
          <w:rFonts w:asciiTheme="minorHAnsi" w:hAnsiTheme="minorHAnsi" w:cstheme="minorHAnsi"/>
          <w:sz w:val="24"/>
          <w:szCs w:val="24"/>
          <w:lang w:val="en-US"/>
        </w:rPr>
        <w:t xml:space="preserve">Reid, J., </w:t>
      </w:r>
      <w:proofErr w:type="spellStart"/>
      <w:r w:rsidRPr="00826FBB">
        <w:rPr>
          <w:rFonts w:asciiTheme="minorHAnsi" w:hAnsiTheme="minorHAnsi" w:cstheme="minorHAnsi"/>
          <w:sz w:val="24"/>
          <w:szCs w:val="24"/>
          <w:lang w:val="en-US"/>
        </w:rPr>
        <w:t>Holl</w:t>
      </w:r>
      <w:proofErr w:type="spellEnd"/>
      <w:r w:rsidRPr="00826FBB">
        <w:rPr>
          <w:rFonts w:asciiTheme="minorHAnsi" w:hAnsiTheme="minorHAnsi" w:cstheme="minorHAnsi"/>
          <w:sz w:val="24"/>
          <w:szCs w:val="24"/>
          <w:lang w:val="en-US"/>
        </w:rPr>
        <w:t xml:space="preserve">, K., &amp; </w:t>
      </w:r>
      <w:proofErr w:type="spellStart"/>
      <w:r w:rsidRPr="00826FBB">
        <w:rPr>
          <w:rFonts w:asciiTheme="minorHAnsi" w:hAnsiTheme="minorHAnsi" w:cstheme="minorHAnsi"/>
          <w:sz w:val="24"/>
          <w:szCs w:val="24"/>
          <w:lang w:val="en-US"/>
        </w:rPr>
        <w:t>Zahawi</w:t>
      </w:r>
      <w:proofErr w:type="spellEnd"/>
      <w:r w:rsidRPr="00826FBB">
        <w:rPr>
          <w:rFonts w:asciiTheme="minorHAnsi" w:hAnsiTheme="minorHAnsi" w:cstheme="minorHAnsi"/>
          <w:sz w:val="24"/>
          <w:szCs w:val="24"/>
          <w:lang w:val="en-US"/>
        </w:rPr>
        <w:t>, R. (2015). Seed dispersal limitations shift over time in tropical forest restoration. Ecological Applications, 25(4), 1072-1082.</w:t>
      </w:r>
    </w:p>
    <w:p w14:paraId="75A3AB46" w14:textId="0B170520" w:rsidR="00CF17C3" w:rsidRPr="002F6BCC" w:rsidRDefault="00CF17C3" w:rsidP="009B28BB">
      <w:pPr>
        <w:spacing w:after="120"/>
        <w:ind w:left="709" w:hanging="709"/>
        <w:jc w:val="both"/>
        <w:rPr>
          <w:rFonts w:asciiTheme="minorHAnsi" w:hAnsiTheme="minorHAnsi" w:cstheme="minorHAnsi"/>
          <w:sz w:val="24"/>
          <w:szCs w:val="24"/>
          <w:lang w:val="en-US"/>
        </w:rPr>
      </w:pPr>
      <w:r w:rsidRPr="002F6BCC">
        <w:rPr>
          <w:rFonts w:asciiTheme="minorHAnsi" w:hAnsiTheme="minorHAnsi" w:cstheme="minorHAnsi"/>
          <w:sz w:val="24"/>
          <w:szCs w:val="24"/>
          <w:lang w:val="es-CR"/>
        </w:rPr>
        <w:t>R</w:t>
      </w:r>
      <w:r>
        <w:rPr>
          <w:rFonts w:asciiTheme="minorHAnsi" w:hAnsiTheme="minorHAnsi" w:cstheme="minorHAnsi"/>
          <w:sz w:val="24"/>
          <w:szCs w:val="24"/>
          <w:lang w:val="es-CR"/>
        </w:rPr>
        <w:t>ojas, F.</w:t>
      </w:r>
      <w:r w:rsidRPr="002F6BCC">
        <w:rPr>
          <w:rFonts w:asciiTheme="minorHAnsi" w:hAnsiTheme="minorHAnsi" w:cstheme="minorHAnsi"/>
          <w:sz w:val="24"/>
          <w:szCs w:val="24"/>
          <w:lang w:val="es-CR"/>
        </w:rPr>
        <w:t xml:space="preserve"> 2006. </w:t>
      </w:r>
      <w:r w:rsidRPr="002F6BCC">
        <w:rPr>
          <w:rFonts w:asciiTheme="minorHAnsi" w:hAnsiTheme="minorHAnsi" w:cstheme="minorHAnsi"/>
          <w:sz w:val="24"/>
          <w:szCs w:val="24"/>
          <w:lang w:val="es-MX"/>
        </w:rPr>
        <w:t xml:space="preserve">Viveros Forestales. </w:t>
      </w:r>
      <w:r w:rsidRPr="002F6BCC">
        <w:rPr>
          <w:rFonts w:asciiTheme="minorHAnsi" w:hAnsiTheme="minorHAnsi" w:cstheme="minorHAnsi"/>
          <w:sz w:val="24"/>
          <w:szCs w:val="24"/>
        </w:rPr>
        <w:t xml:space="preserve">2 ed., San José, Costa Rica, EUNED. </w:t>
      </w:r>
      <w:proofErr w:type="gramStart"/>
      <w:r w:rsidRPr="002F6BCC">
        <w:rPr>
          <w:rFonts w:asciiTheme="minorHAnsi" w:hAnsiTheme="minorHAnsi" w:cstheme="minorHAnsi"/>
          <w:sz w:val="24"/>
          <w:szCs w:val="24"/>
          <w:lang w:val="en-US"/>
        </w:rPr>
        <w:t>248</w:t>
      </w:r>
      <w:proofErr w:type="gramEnd"/>
      <w:r w:rsidRPr="002F6BCC">
        <w:rPr>
          <w:rFonts w:asciiTheme="minorHAnsi" w:hAnsiTheme="minorHAnsi" w:cstheme="minorHAnsi"/>
          <w:sz w:val="24"/>
          <w:szCs w:val="24"/>
          <w:lang w:val="en-US"/>
        </w:rPr>
        <w:t xml:space="preserve"> pp.</w:t>
      </w:r>
    </w:p>
    <w:p w14:paraId="22EE8C3A" w14:textId="77777777" w:rsidR="00CF17C3" w:rsidRDefault="00CF17C3" w:rsidP="00A05D0B">
      <w:pPr>
        <w:spacing w:after="120"/>
        <w:ind w:left="709" w:hanging="709"/>
        <w:jc w:val="both"/>
        <w:rPr>
          <w:rFonts w:asciiTheme="minorHAnsi" w:hAnsiTheme="minorHAnsi" w:cstheme="minorHAnsi"/>
          <w:sz w:val="24"/>
          <w:szCs w:val="24"/>
          <w:lang w:val="en-US"/>
        </w:rPr>
      </w:pPr>
      <w:proofErr w:type="spellStart"/>
      <w:r w:rsidRPr="00694DE2">
        <w:rPr>
          <w:rFonts w:asciiTheme="minorHAnsi" w:hAnsiTheme="minorHAnsi" w:cstheme="minorHAnsi"/>
          <w:sz w:val="24"/>
          <w:szCs w:val="24"/>
          <w:lang w:val="es-CR"/>
        </w:rPr>
        <w:t>Roman</w:t>
      </w:r>
      <w:proofErr w:type="spellEnd"/>
      <w:r w:rsidRPr="00694DE2">
        <w:rPr>
          <w:rFonts w:asciiTheme="minorHAnsi" w:hAnsiTheme="minorHAnsi" w:cstheme="minorHAnsi"/>
          <w:sz w:val="24"/>
          <w:szCs w:val="24"/>
          <w:lang w:val="es-CR"/>
        </w:rPr>
        <w:t xml:space="preserve">, Francisco, De </w:t>
      </w:r>
      <w:proofErr w:type="spellStart"/>
      <w:r w:rsidRPr="00694DE2">
        <w:rPr>
          <w:rFonts w:asciiTheme="minorHAnsi" w:hAnsiTheme="minorHAnsi" w:cstheme="minorHAnsi"/>
          <w:sz w:val="24"/>
          <w:szCs w:val="24"/>
          <w:lang w:val="es-CR"/>
        </w:rPr>
        <w:t>Liones</w:t>
      </w:r>
      <w:proofErr w:type="spellEnd"/>
      <w:r w:rsidRPr="00694DE2">
        <w:rPr>
          <w:rFonts w:asciiTheme="minorHAnsi" w:hAnsiTheme="minorHAnsi" w:cstheme="minorHAnsi"/>
          <w:sz w:val="24"/>
          <w:szCs w:val="24"/>
          <w:lang w:val="es-CR"/>
        </w:rPr>
        <w:t xml:space="preserve">, </w:t>
      </w:r>
      <w:proofErr w:type="spellStart"/>
      <w:r w:rsidRPr="00694DE2">
        <w:rPr>
          <w:rFonts w:asciiTheme="minorHAnsi" w:hAnsiTheme="minorHAnsi" w:cstheme="minorHAnsi"/>
          <w:sz w:val="24"/>
          <w:szCs w:val="24"/>
          <w:lang w:val="es-CR"/>
        </w:rPr>
        <w:t>Rivieth</w:t>
      </w:r>
      <w:proofErr w:type="spellEnd"/>
      <w:r w:rsidRPr="00694DE2">
        <w:rPr>
          <w:rFonts w:asciiTheme="minorHAnsi" w:hAnsiTheme="minorHAnsi" w:cstheme="minorHAnsi"/>
          <w:sz w:val="24"/>
          <w:szCs w:val="24"/>
          <w:lang w:val="es-CR"/>
        </w:rPr>
        <w:t xml:space="preserve">, </w:t>
      </w:r>
      <w:proofErr w:type="spellStart"/>
      <w:r w:rsidRPr="00694DE2">
        <w:rPr>
          <w:rFonts w:asciiTheme="minorHAnsi" w:hAnsiTheme="minorHAnsi" w:cstheme="minorHAnsi"/>
          <w:sz w:val="24"/>
          <w:szCs w:val="24"/>
          <w:lang w:val="es-CR"/>
        </w:rPr>
        <w:t>Sautu</w:t>
      </w:r>
      <w:proofErr w:type="spellEnd"/>
      <w:r w:rsidRPr="00694DE2">
        <w:rPr>
          <w:rFonts w:asciiTheme="minorHAnsi" w:hAnsiTheme="minorHAnsi" w:cstheme="minorHAnsi"/>
          <w:sz w:val="24"/>
          <w:szCs w:val="24"/>
          <w:lang w:val="es-CR"/>
        </w:rPr>
        <w:t xml:space="preserve">, Adriana, </w:t>
      </w:r>
      <w:proofErr w:type="spellStart"/>
      <w:r w:rsidRPr="00694DE2">
        <w:rPr>
          <w:rFonts w:asciiTheme="minorHAnsi" w:hAnsiTheme="minorHAnsi" w:cstheme="minorHAnsi"/>
          <w:sz w:val="24"/>
          <w:szCs w:val="24"/>
          <w:lang w:val="es-CR"/>
        </w:rPr>
        <w:t>Deago</w:t>
      </w:r>
      <w:proofErr w:type="spellEnd"/>
      <w:r w:rsidRPr="00694DE2">
        <w:rPr>
          <w:rFonts w:asciiTheme="minorHAnsi" w:hAnsiTheme="minorHAnsi" w:cstheme="minorHAnsi"/>
          <w:sz w:val="24"/>
          <w:szCs w:val="24"/>
          <w:lang w:val="es-CR"/>
        </w:rPr>
        <w:t xml:space="preserve">, </w:t>
      </w:r>
      <w:proofErr w:type="spellStart"/>
      <w:r w:rsidRPr="00694DE2">
        <w:rPr>
          <w:rFonts w:asciiTheme="minorHAnsi" w:hAnsiTheme="minorHAnsi" w:cstheme="minorHAnsi"/>
          <w:sz w:val="24"/>
          <w:szCs w:val="24"/>
          <w:lang w:val="es-CR"/>
        </w:rPr>
        <w:t>Jose</w:t>
      </w:r>
      <w:proofErr w:type="spellEnd"/>
      <w:r w:rsidRPr="00694DE2">
        <w:rPr>
          <w:rFonts w:asciiTheme="minorHAnsi" w:hAnsiTheme="minorHAnsi" w:cstheme="minorHAnsi"/>
          <w:sz w:val="24"/>
          <w:szCs w:val="24"/>
          <w:lang w:val="es-CR"/>
        </w:rPr>
        <w:t xml:space="preserve">, and Hall, Jefferson S. 2012. "Guía para la propagación de 120 especies de árboles nativos de Panamá y el </w:t>
      </w:r>
      <w:proofErr w:type="spellStart"/>
      <w:r w:rsidRPr="00694DE2">
        <w:rPr>
          <w:rFonts w:asciiTheme="minorHAnsi" w:hAnsiTheme="minorHAnsi" w:cstheme="minorHAnsi"/>
          <w:sz w:val="24"/>
          <w:szCs w:val="24"/>
          <w:lang w:val="es-CR"/>
        </w:rPr>
        <w:t>neotrópico</w:t>
      </w:r>
      <w:proofErr w:type="spellEnd"/>
      <w:r w:rsidRPr="00694DE2">
        <w:rPr>
          <w:rFonts w:asciiTheme="minorHAnsi" w:hAnsiTheme="minorHAnsi" w:cstheme="minorHAnsi"/>
          <w:sz w:val="24"/>
          <w:szCs w:val="24"/>
          <w:lang w:val="es-CR"/>
        </w:rPr>
        <w:t xml:space="preserve">." </w:t>
      </w:r>
      <w:r w:rsidRPr="00694DE2">
        <w:rPr>
          <w:rFonts w:asciiTheme="minorHAnsi" w:hAnsiTheme="minorHAnsi" w:cstheme="minorHAnsi"/>
          <w:sz w:val="24"/>
          <w:szCs w:val="24"/>
          <w:lang w:val="en-US"/>
        </w:rPr>
        <w:t>New Haven, CT 06511, USA: Environmental Leadership and Training Initiative – ELTI, Yale School of Forestry &amp; Environmental Studies.</w:t>
      </w:r>
    </w:p>
    <w:p w14:paraId="348640D9" w14:textId="77777777" w:rsidR="00CF17C3" w:rsidRPr="00CF17C3" w:rsidRDefault="00CF17C3" w:rsidP="00A05D0B">
      <w:pPr>
        <w:spacing w:after="120"/>
        <w:ind w:left="709" w:hanging="709"/>
        <w:jc w:val="both"/>
        <w:rPr>
          <w:rFonts w:asciiTheme="minorHAnsi" w:hAnsiTheme="minorHAnsi" w:cstheme="minorHAnsi"/>
          <w:sz w:val="24"/>
          <w:szCs w:val="24"/>
          <w:lang w:val="es-CR"/>
        </w:rPr>
      </w:pPr>
      <w:proofErr w:type="spellStart"/>
      <w:r w:rsidRPr="001F3224">
        <w:rPr>
          <w:rFonts w:asciiTheme="minorHAnsi" w:hAnsiTheme="minorHAnsi" w:cstheme="minorHAnsi"/>
          <w:sz w:val="24"/>
          <w:szCs w:val="24"/>
          <w:lang w:val="en-US"/>
        </w:rPr>
        <w:t>Sady</w:t>
      </w:r>
      <w:proofErr w:type="spellEnd"/>
      <w:r w:rsidRPr="001F3224">
        <w:rPr>
          <w:rFonts w:asciiTheme="minorHAnsi" w:hAnsiTheme="minorHAnsi" w:cstheme="minorHAnsi"/>
          <w:sz w:val="24"/>
          <w:szCs w:val="24"/>
          <w:lang w:val="en-US"/>
        </w:rPr>
        <w:t xml:space="preserve">, G., </w:t>
      </w:r>
      <w:proofErr w:type="spellStart"/>
      <w:r w:rsidRPr="001F3224">
        <w:rPr>
          <w:rFonts w:asciiTheme="minorHAnsi" w:hAnsiTheme="minorHAnsi" w:cstheme="minorHAnsi"/>
          <w:sz w:val="24"/>
          <w:szCs w:val="24"/>
          <w:lang w:val="en-US"/>
        </w:rPr>
        <w:t>Holl</w:t>
      </w:r>
      <w:proofErr w:type="spellEnd"/>
      <w:r w:rsidRPr="001F3224">
        <w:rPr>
          <w:rFonts w:asciiTheme="minorHAnsi" w:hAnsiTheme="minorHAnsi" w:cstheme="minorHAnsi"/>
          <w:sz w:val="24"/>
          <w:szCs w:val="24"/>
          <w:lang w:val="en-US"/>
        </w:rPr>
        <w:t xml:space="preserve">, K., Cole, R., &amp; </w:t>
      </w:r>
      <w:proofErr w:type="spellStart"/>
      <w:r w:rsidRPr="001F3224">
        <w:rPr>
          <w:rFonts w:asciiTheme="minorHAnsi" w:hAnsiTheme="minorHAnsi" w:cstheme="minorHAnsi"/>
          <w:sz w:val="24"/>
          <w:szCs w:val="24"/>
          <w:lang w:val="en-US"/>
        </w:rPr>
        <w:t>Zahawi</w:t>
      </w:r>
      <w:proofErr w:type="spellEnd"/>
      <w:r w:rsidRPr="001F3224">
        <w:rPr>
          <w:rFonts w:asciiTheme="minorHAnsi" w:hAnsiTheme="minorHAnsi" w:cstheme="minorHAnsi"/>
          <w:sz w:val="24"/>
          <w:szCs w:val="24"/>
          <w:lang w:val="en-US"/>
        </w:rPr>
        <w:t xml:space="preserve">, R. (2010). Germination and Survival of Tree Seeds in a Tropical </w:t>
      </w:r>
      <w:proofErr w:type="spellStart"/>
      <w:r w:rsidRPr="001F3224">
        <w:rPr>
          <w:rFonts w:asciiTheme="minorHAnsi" w:hAnsiTheme="minorHAnsi" w:cstheme="minorHAnsi"/>
          <w:sz w:val="24"/>
          <w:szCs w:val="24"/>
          <w:lang w:val="en-US"/>
        </w:rPr>
        <w:t>Montane</w:t>
      </w:r>
      <w:proofErr w:type="spellEnd"/>
      <w:r w:rsidRPr="001F3224">
        <w:rPr>
          <w:rFonts w:asciiTheme="minorHAnsi" w:hAnsiTheme="minorHAnsi" w:cstheme="minorHAnsi"/>
          <w:sz w:val="24"/>
          <w:szCs w:val="24"/>
          <w:lang w:val="en-US"/>
        </w:rPr>
        <w:t xml:space="preserve"> Forest Restoration Study (Costa Rica). </w:t>
      </w:r>
      <w:proofErr w:type="spellStart"/>
      <w:r w:rsidRPr="00CF17C3">
        <w:rPr>
          <w:rFonts w:asciiTheme="minorHAnsi" w:hAnsiTheme="minorHAnsi" w:cstheme="minorHAnsi"/>
          <w:sz w:val="24"/>
          <w:szCs w:val="24"/>
          <w:lang w:val="es-CR"/>
        </w:rPr>
        <w:t>Ecological</w:t>
      </w:r>
      <w:proofErr w:type="spellEnd"/>
      <w:r w:rsidRPr="00CF17C3">
        <w:rPr>
          <w:rFonts w:asciiTheme="minorHAnsi" w:hAnsiTheme="minorHAnsi" w:cstheme="minorHAnsi"/>
          <w:sz w:val="24"/>
          <w:szCs w:val="24"/>
          <w:lang w:val="es-CR"/>
        </w:rPr>
        <w:t xml:space="preserve"> </w:t>
      </w:r>
      <w:proofErr w:type="spellStart"/>
      <w:r w:rsidRPr="00CF17C3">
        <w:rPr>
          <w:rFonts w:asciiTheme="minorHAnsi" w:hAnsiTheme="minorHAnsi" w:cstheme="minorHAnsi"/>
          <w:sz w:val="24"/>
          <w:szCs w:val="24"/>
          <w:lang w:val="es-CR"/>
        </w:rPr>
        <w:t>Restoration</w:t>
      </w:r>
      <w:proofErr w:type="spellEnd"/>
      <w:r w:rsidRPr="00CF17C3">
        <w:rPr>
          <w:rFonts w:asciiTheme="minorHAnsi" w:hAnsiTheme="minorHAnsi" w:cstheme="minorHAnsi"/>
          <w:sz w:val="24"/>
          <w:szCs w:val="24"/>
          <w:lang w:val="es-CR"/>
        </w:rPr>
        <w:t>, 28(2), 121-124.</w:t>
      </w:r>
    </w:p>
    <w:p w14:paraId="1D728C04" w14:textId="77777777" w:rsidR="00CF17C3" w:rsidRDefault="00CF17C3" w:rsidP="00A05D0B">
      <w:pPr>
        <w:spacing w:after="120"/>
        <w:ind w:left="709" w:hanging="709"/>
        <w:jc w:val="both"/>
        <w:rPr>
          <w:rFonts w:asciiTheme="minorHAnsi" w:hAnsiTheme="minorHAnsi" w:cstheme="minorHAnsi"/>
          <w:sz w:val="24"/>
          <w:szCs w:val="24"/>
          <w:lang w:val="en-US"/>
        </w:rPr>
      </w:pPr>
      <w:r w:rsidRPr="00826FBB">
        <w:rPr>
          <w:rFonts w:asciiTheme="minorHAnsi" w:hAnsiTheme="minorHAnsi" w:cstheme="minorHAnsi"/>
          <w:sz w:val="24"/>
          <w:szCs w:val="24"/>
          <w:lang w:val="es-CR"/>
        </w:rPr>
        <w:t xml:space="preserve">Soriano, D., Orozco-Segovia, A., Márquez-Guzmán, J., </w:t>
      </w:r>
      <w:proofErr w:type="spellStart"/>
      <w:r w:rsidRPr="00826FBB">
        <w:rPr>
          <w:rFonts w:asciiTheme="minorHAnsi" w:hAnsiTheme="minorHAnsi" w:cstheme="minorHAnsi"/>
          <w:sz w:val="24"/>
          <w:szCs w:val="24"/>
          <w:lang w:val="es-CR"/>
        </w:rPr>
        <w:t>Kitajima</w:t>
      </w:r>
      <w:proofErr w:type="spellEnd"/>
      <w:r w:rsidRPr="00826FBB">
        <w:rPr>
          <w:rFonts w:asciiTheme="minorHAnsi" w:hAnsiTheme="minorHAnsi" w:cstheme="minorHAnsi"/>
          <w:sz w:val="24"/>
          <w:szCs w:val="24"/>
          <w:lang w:val="es-CR"/>
        </w:rPr>
        <w:t xml:space="preserve">, K., Gamboa-de Buen, A., &amp; </w:t>
      </w:r>
      <w:proofErr w:type="spellStart"/>
      <w:r w:rsidRPr="00826FBB">
        <w:rPr>
          <w:rFonts w:asciiTheme="minorHAnsi" w:hAnsiTheme="minorHAnsi" w:cstheme="minorHAnsi"/>
          <w:sz w:val="24"/>
          <w:szCs w:val="24"/>
          <w:lang w:val="es-CR"/>
        </w:rPr>
        <w:t>Huante</w:t>
      </w:r>
      <w:proofErr w:type="spellEnd"/>
      <w:r w:rsidRPr="00826FBB">
        <w:rPr>
          <w:rFonts w:asciiTheme="minorHAnsi" w:hAnsiTheme="minorHAnsi" w:cstheme="minorHAnsi"/>
          <w:sz w:val="24"/>
          <w:szCs w:val="24"/>
          <w:lang w:val="es-CR"/>
        </w:rPr>
        <w:t xml:space="preserve">, P. 2011. </w:t>
      </w:r>
      <w:r w:rsidRPr="00826FBB">
        <w:rPr>
          <w:rFonts w:asciiTheme="minorHAnsi" w:hAnsiTheme="minorHAnsi" w:cstheme="minorHAnsi"/>
          <w:sz w:val="24"/>
          <w:szCs w:val="24"/>
          <w:lang w:val="en-US"/>
        </w:rPr>
        <w:t>Seed reserve composition in 19 tree species of a tropical deciduous forest in Mexico and its relationship to seed germination and seedling growth. Annals of Botany, 107(6), 939-51.</w:t>
      </w:r>
    </w:p>
    <w:p w14:paraId="4E723E5C" w14:textId="77777777" w:rsidR="00CF17C3" w:rsidRPr="002F6BCC" w:rsidRDefault="00CF17C3" w:rsidP="003D6D63">
      <w:pPr>
        <w:spacing w:after="120"/>
        <w:ind w:left="1416" w:hanging="1416"/>
        <w:jc w:val="both"/>
        <w:rPr>
          <w:rFonts w:asciiTheme="minorHAnsi" w:hAnsiTheme="minorHAnsi" w:cstheme="minorHAnsi"/>
          <w:sz w:val="24"/>
          <w:szCs w:val="24"/>
          <w:lang w:val="en-US"/>
        </w:rPr>
      </w:pPr>
      <w:r w:rsidRPr="002F6BCC">
        <w:rPr>
          <w:rFonts w:asciiTheme="minorHAnsi" w:hAnsiTheme="minorHAnsi" w:cstheme="minorHAnsi"/>
          <w:sz w:val="24"/>
          <w:szCs w:val="24"/>
          <w:lang w:val="en-US"/>
        </w:rPr>
        <w:t xml:space="preserve">USDA. 1987. A technical guide for forest nursery management in the Caribbean and Latin America. Louisiana, US. </w:t>
      </w:r>
      <w:proofErr w:type="gramStart"/>
      <w:r w:rsidRPr="002F6BCC">
        <w:rPr>
          <w:rFonts w:asciiTheme="minorHAnsi" w:hAnsiTheme="minorHAnsi" w:cstheme="minorHAnsi"/>
          <w:sz w:val="24"/>
          <w:szCs w:val="24"/>
          <w:lang w:val="en-US"/>
        </w:rPr>
        <w:t>156</w:t>
      </w:r>
      <w:proofErr w:type="gramEnd"/>
      <w:r w:rsidRPr="002F6BCC">
        <w:rPr>
          <w:rFonts w:asciiTheme="minorHAnsi" w:hAnsiTheme="minorHAnsi" w:cstheme="minorHAnsi"/>
          <w:sz w:val="24"/>
          <w:szCs w:val="24"/>
          <w:lang w:val="en-US"/>
        </w:rPr>
        <w:t xml:space="preserve"> p. </w:t>
      </w:r>
    </w:p>
    <w:p w14:paraId="0FCF1F26" w14:textId="08D88A86" w:rsidR="00CF17C3" w:rsidRPr="00B87FDC" w:rsidRDefault="00CF17C3" w:rsidP="009B28BB">
      <w:pPr>
        <w:spacing w:after="120"/>
        <w:ind w:left="709" w:hanging="709"/>
        <w:jc w:val="both"/>
        <w:rPr>
          <w:rFonts w:asciiTheme="minorHAnsi" w:hAnsiTheme="minorHAnsi" w:cstheme="minorHAnsi"/>
          <w:sz w:val="24"/>
          <w:szCs w:val="24"/>
          <w:lang w:val="en-US"/>
        </w:rPr>
      </w:pPr>
      <w:r>
        <w:rPr>
          <w:rFonts w:asciiTheme="minorHAnsi" w:hAnsiTheme="minorHAnsi" w:cstheme="minorHAnsi"/>
          <w:sz w:val="24"/>
          <w:szCs w:val="24"/>
          <w:lang w:val="en-GB"/>
        </w:rPr>
        <w:t>W</w:t>
      </w:r>
      <w:r w:rsidRPr="002F6BCC">
        <w:rPr>
          <w:rFonts w:asciiTheme="minorHAnsi" w:hAnsiTheme="minorHAnsi" w:cstheme="minorHAnsi"/>
          <w:sz w:val="24"/>
          <w:szCs w:val="24"/>
          <w:lang w:val="en-GB"/>
        </w:rPr>
        <w:t xml:space="preserve">adsworth, </w:t>
      </w:r>
      <w:r>
        <w:rPr>
          <w:rFonts w:asciiTheme="minorHAnsi" w:hAnsiTheme="minorHAnsi" w:cstheme="minorHAnsi"/>
          <w:sz w:val="24"/>
          <w:szCs w:val="24"/>
          <w:lang w:val="en-GB"/>
        </w:rPr>
        <w:t>F</w:t>
      </w:r>
      <w:r w:rsidRPr="002F6BCC">
        <w:rPr>
          <w:rFonts w:asciiTheme="minorHAnsi" w:hAnsiTheme="minorHAnsi" w:cstheme="minorHAnsi"/>
          <w:sz w:val="24"/>
          <w:szCs w:val="24"/>
          <w:lang w:val="en-GB"/>
        </w:rPr>
        <w:t xml:space="preserve">.  1997.  Forest Production for Tropical America.  </w:t>
      </w:r>
      <w:r w:rsidRPr="00B87FDC">
        <w:rPr>
          <w:rFonts w:asciiTheme="minorHAnsi" w:hAnsiTheme="minorHAnsi" w:cstheme="minorHAnsi"/>
          <w:sz w:val="24"/>
          <w:szCs w:val="24"/>
          <w:lang w:val="en-US"/>
        </w:rPr>
        <w:t>USDA Forest Service.  Agriculture Handbook 710.  563pp</w:t>
      </w:r>
    </w:p>
    <w:p w14:paraId="17EAB279" w14:textId="77777777" w:rsidR="00CF17C3" w:rsidRDefault="00CF17C3" w:rsidP="00A05D0B">
      <w:pPr>
        <w:spacing w:after="120"/>
        <w:ind w:left="709" w:hanging="709"/>
        <w:jc w:val="both"/>
        <w:rPr>
          <w:rFonts w:asciiTheme="minorHAnsi" w:hAnsiTheme="minorHAnsi" w:cstheme="minorHAnsi"/>
          <w:sz w:val="24"/>
          <w:szCs w:val="24"/>
          <w:lang w:val="en-US"/>
        </w:rPr>
      </w:pPr>
      <w:r w:rsidRPr="00826FBB">
        <w:rPr>
          <w:rFonts w:asciiTheme="minorHAnsi" w:hAnsiTheme="minorHAnsi" w:cstheme="minorHAnsi"/>
          <w:sz w:val="24"/>
          <w:szCs w:val="24"/>
          <w:lang w:val="es-CR"/>
        </w:rPr>
        <w:t xml:space="preserve">Zambrano, J., </w:t>
      </w:r>
      <w:proofErr w:type="spellStart"/>
      <w:r>
        <w:rPr>
          <w:rFonts w:asciiTheme="minorHAnsi" w:hAnsiTheme="minorHAnsi" w:cstheme="minorHAnsi"/>
          <w:sz w:val="24"/>
          <w:szCs w:val="24"/>
          <w:lang w:val="es-CR"/>
        </w:rPr>
        <w:t>Howe</w:t>
      </w:r>
      <w:proofErr w:type="spellEnd"/>
      <w:r>
        <w:rPr>
          <w:rFonts w:asciiTheme="minorHAnsi" w:hAnsiTheme="minorHAnsi" w:cstheme="minorHAnsi"/>
          <w:sz w:val="24"/>
          <w:szCs w:val="24"/>
          <w:lang w:val="es-CR"/>
        </w:rPr>
        <w:t xml:space="preserve">, H., &amp; </w:t>
      </w:r>
      <w:proofErr w:type="spellStart"/>
      <w:r>
        <w:rPr>
          <w:rFonts w:asciiTheme="minorHAnsi" w:hAnsiTheme="minorHAnsi" w:cstheme="minorHAnsi"/>
          <w:sz w:val="24"/>
          <w:szCs w:val="24"/>
          <w:lang w:val="es-CR"/>
        </w:rPr>
        <w:t>Gonzalez‐Meler</w:t>
      </w:r>
      <w:proofErr w:type="spellEnd"/>
      <w:r>
        <w:rPr>
          <w:rFonts w:asciiTheme="minorHAnsi" w:hAnsiTheme="minorHAnsi" w:cstheme="minorHAnsi"/>
          <w:sz w:val="24"/>
          <w:szCs w:val="24"/>
          <w:lang w:val="es-CR"/>
        </w:rPr>
        <w:t xml:space="preserve">, M. </w:t>
      </w:r>
      <w:r w:rsidRPr="00826FBB">
        <w:rPr>
          <w:rFonts w:asciiTheme="minorHAnsi" w:hAnsiTheme="minorHAnsi" w:cstheme="minorHAnsi"/>
          <w:sz w:val="24"/>
          <w:szCs w:val="24"/>
          <w:lang w:val="es-CR"/>
        </w:rPr>
        <w:t xml:space="preserve">2017. </w:t>
      </w:r>
      <w:r w:rsidRPr="00826FBB">
        <w:rPr>
          <w:rFonts w:asciiTheme="minorHAnsi" w:hAnsiTheme="minorHAnsi" w:cstheme="minorHAnsi"/>
          <w:sz w:val="24"/>
          <w:szCs w:val="24"/>
          <w:lang w:val="en-US"/>
        </w:rPr>
        <w:t xml:space="preserve">Combined effects of seed and soil quality drive seedling performance of a late‐successional canopy tree in a tropical forest. </w:t>
      </w:r>
      <w:proofErr w:type="spellStart"/>
      <w:r w:rsidRPr="00826FBB">
        <w:rPr>
          <w:rFonts w:asciiTheme="minorHAnsi" w:hAnsiTheme="minorHAnsi" w:cstheme="minorHAnsi"/>
          <w:sz w:val="24"/>
          <w:szCs w:val="24"/>
          <w:lang w:val="en-US"/>
        </w:rPr>
        <w:t>Biotropica</w:t>
      </w:r>
      <w:proofErr w:type="spellEnd"/>
      <w:r w:rsidRPr="00826FBB">
        <w:rPr>
          <w:rFonts w:asciiTheme="minorHAnsi" w:hAnsiTheme="minorHAnsi" w:cstheme="minorHAnsi"/>
          <w:sz w:val="24"/>
          <w:szCs w:val="24"/>
          <w:lang w:val="en-US"/>
        </w:rPr>
        <w:t>, 49(6), 811-820.</w:t>
      </w:r>
    </w:p>
    <w:p w14:paraId="21CD923E" w14:textId="30BB0EB6" w:rsidR="00CF17C3" w:rsidRPr="002F6BCC" w:rsidRDefault="00CF17C3" w:rsidP="009B28BB">
      <w:pPr>
        <w:spacing w:after="120"/>
        <w:ind w:left="709" w:hanging="709"/>
        <w:jc w:val="both"/>
        <w:rPr>
          <w:rFonts w:asciiTheme="minorHAnsi" w:hAnsiTheme="minorHAnsi" w:cstheme="minorHAnsi"/>
          <w:sz w:val="24"/>
          <w:szCs w:val="24"/>
          <w:lang w:val="en-US"/>
        </w:rPr>
      </w:pPr>
      <w:proofErr w:type="spellStart"/>
      <w:r>
        <w:rPr>
          <w:rFonts w:asciiTheme="minorHAnsi" w:hAnsiTheme="minorHAnsi" w:cstheme="minorHAnsi"/>
          <w:sz w:val="24"/>
          <w:szCs w:val="24"/>
          <w:lang w:val="en-US"/>
        </w:rPr>
        <w:t>Zeaser</w:t>
      </w:r>
      <w:proofErr w:type="spellEnd"/>
      <w:r w:rsidRPr="00B87FDC">
        <w:rPr>
          <w:rFonts w:asciiTheme="minorHAnsi" w:hAnsiTheme="minorHAnsi" w:cstheme="minorHAnsi"/>
          <w:sz w:val="24"/>
          <w:szCs w:val="24"/>
          <w:lang w:val="en-US"/>
        </w:rPr>
        <w:t xml:space="preserve">, D.  2000.  </w:t>
      </w:r>
      <w:r w:rsidRPr="002F6BCC">
        <w:rPr>
          <w:rFonts w:asciiTheme="minorHAnsi" w:hAnsiTheme="minorHAnsi" w:cstheme="minorHAnsi"/>
          <w:sz w:val="24"/>
          <w:szCs w:val="24"/>
        </w:rPr>
        <w:t>La utilización de nutrientes por melina (</w:t>
      </w:r>
      <w:proofErr w:type="spellStart"/>
      <w:r w:rsidRPr="002F6BCC">
        <w:rPr>
          <w:rFonts w:asciiTheme="minorHAnsi" w:hAnsiTheme="minorHAnsi" w:cstheme="minorHAnsi"/>
          <w:sz w:val="24"/>
          <w:szCs w:val="24"/>
        </w:rPr>
        <w:t>Gmelina</w:t>
      </w:r>
      <w:proofErr w:type="spellEnd"/>
      <w:r w:rsidRPr="002F6BCC">
        <w:rPr>
          <w:rFonts w:asciiTheme="minorHAnsi" w:hAnsiTheme="minorHAnsi" w:cstheme="minorHAnsi"/>
          <w:sz w:val="24"/>
          <w:szCs w:val="24"/>
        </w:rPr>
        <w:t xml:space="preserve"> </w:t>
      </w:r>
      <w:proofErr w:type="spellStart"/>
      <w:r w:rsidRPr="002F6BCC">
        <w:rPr>
          <w:rFonts w:asciiTheme="minorHAnsi" w:hAnsiTheme="minorHAnsi" w:cstheme="minorHAnsi"/>
          <w:sz w:val="24"/>
          <w:szCs w:val="24"/>
        </w:rPr>
        <w:t>arborea</w:t>
      </w:r>
      <w:proofErr w:type="spellEnd"/>
      <w:r w:rsidRPr="002F6BCC">
        <w:rPr>
          <w:rFonts w:asciiTheme="minorHAnsi" w:hAnsiTheme="minorHAnsi" w:cstheme="minorHAnsi"/>
          <w:sz w:val="24"/>
          <w:szCs w:val="24"/>
        </w:rPr>
        <w:t xml:space="preserve"> </w:t>
      </w:r>
      <w:proofErr w:type="spellStart"/>
      <w:r w:rsidRPr="002F6BCC">
        <w:rPr>
          <w:rFonts w:asciiTheme="minorHAnsi" w:hAnsiTheme="minorHAnsi" w:cstheme="minorHAnsi"/>
          <w:sz w:val="24"/>
          <w:szCs w:val="24"/>
        </w:rPr>
        <w:t>Roxb</w:t>
      </w:r>
      <w:proofErr w:type="spellEnd"/>
      <w:r w:rsidRPr="002F6BCC">
        <w:rPr>
          <w:rFonts w:asciiTheme="minorHAnsi" w:hAnsiTheme="minorHAnsi" w:cstheme="minorHAnsi"/>
          <w:sz w:val="24"/>
          <w:szCs w:val="24"/>
        </w:rPr>
        <w:t xml:space="preserve">.) </w:t>
      </w:r>
      <w:proofErr w:type="gramStart"/>
      <w:r w:rsidRPr="002F6BCC">
        <w:rPr>
          <w:rFonts w:asciiTheme="minorHAnsi" w:hAnsiTheme="minorHAnsi" w:cstheme="minorHAnsi"/>
          <w:sz w:val="24"/>
          <w:szCs w:val="24"/>
        </w:rPr>
        <w:t>en plantaciones industriales en el</w:t>
      </w:r>
      <w:proofErr w:type="gramEnd"/>
      <w:r w:rsidRPr="002F6BCC">
        <w:rPr>
          <w:rFonts w:asciiTheme="minorHAnsi" w:hAnsiTheme="minorHAnsi" w:cstheme="minorHAnsi"/>
          <w:sz w:val="24"/>
          <w:szCs w:val="24"/>
        </w:rPr>
        <w:t xml:space="preserve"> Pacifico Sur de Costa Rica.  En</w:t>
      </w:r>
      <w:proofErr w:type="gramStart"/>
      <w:r w:rsidRPr="002F6BCC">
        <w:rPr>
          <w:rFonts w:asciiTheme="minorHAnsi" w:hAnsiTheme="minorHAnsi" w:cstheme="minorHAnsi"/>
          <w:sz w:val="24"/>
          <w:szCs w:val="24"/>
        </w:rPr>
        <w:t>:  Taller</w:t>
      </w:r>
      <w:proofErr w:type="gramEnd"/>
      <w:r w:rsidRPr="002F6BCC">
        <w:rPr>
          <w:rFonts w:asciiTheme="minorHAnsi" w:hAnsiTheme="minorHAnsi" w:cstheme="minorHAnsi"/>
          <w:sz w:val="24"/>
          <w:szCs w:val="24"/>
        </w:rPr>
        <w:t xml:space="preserve"> sobre nutrición forestal, CONARE.  San José, Costa Rica.  </w:t>
      </w:r>
      <w:r w:rsidRPr="002F6BCC">
        <w:rPr>
          <w:rFonts w:asciiTheme="minorHAnsi" w:hAnsiTheme="minorHAnsi" w:cstheme="minorHAnsi"/>
          <w:sz w:val="24"/>
          <w:szCs w:val="24"/>
          <w:lang w:val="en-US"/>
        </w:rPr>
        <w:t>P</w:t>
      </w:r>
      <w:r>
        <w:rPr>
          <w:rFonts w:asciiTheme="minorHAnsi" w:hAnsiTheme="minorHAnsi" w:cstheme="minorHAnsi"/>
          <w:sz w:val="24"/>
          <w:szCs w:val="24"/>
          <w:lang w:val="en-US"/>
        </w:rPr>
        <w:t>.</w:t>
      </w:r>
      <w:r w:rsidRPr="002F6BCC">
        <w:rPr>
          <w:rFonts w:asciiTheme="minorHAnsi" w:hAnsiTheme="minorHAnsi" w:cstheme="minorHAnsi"/>
          <w:sz w:val="24"/>
          <w:szCs w:val="24"/>
          <w:lang w:val="en-US"/>
        </w:rPr>
        <w:t xml:space="preserve"> 26-44.</w:t>
      </w:r>
    </w:p>
    <w:p w14:paraId="66701689" w14:textId="77777777" w:rsidR="00CF17C3" w:rsidRDefault="00CF17C3" w:rsidP="00A05D0B">
      <w:pPr>
        <w:spacing w:after="120"/>
        <w:ind w:left="709" w:hanging="709"/>
        <w:jc w:val="both"/>
        <w:rPr>
          <w:rFonts w:asciiTheme="minorHAnsi" w:hAnsiTheme="minorHAnsi" w:cstheme="minorHAnsi"/>
          <w:sz w:val="24"/>
          <w:szCs w:val="24"/>
          <w:lang w:val="en-US"/>
        </w:rPr>
      </w:pPr>
      <w:proofErr w:type="spellStart"/>
      <w:r w:rsidRPr="002F6BCC">
        <w:rPr>
          <w:rFonts w:asciiTheme="minorHAnsi" w:hAnsiTheme="minorHAnsi" w:cstheme="minorHAnsi"/>
          <w:sz w:val="24"/>
          <w:szCs w:val="24"/>
          <w:lang w:val="en-US"/>
        </w:rPr>
        <w:t>Zeaser</w:t>
      </w:r>
      <w:proofErr w:type="spellEnd"/>
      <w:r w:rsidRPr="002F6BCC">
        <w:rPr>
          <w:rFonts w:asciiTheme="minorHAnsi" w:hAnsiTheme="minorHAnsi" w:cstheme="minorHAnsi"/>
          <w:sz w:val="24"/>
          <w:szCs w:val="24"/>
          <w:lang w:val="en-US"/>
        </w:rPr>
        <w:t>, D.  2001.  Melina reproductive biology, pollen collection and storage and pollination techniques.  In:  2001 International Short Course in Forest Genetics and Tree Improvement. North Carolina State University, Department of Forestry, CAMCORE.  Raleigh, N.C.</w:t>
      </w:r>
    </w:p>
    <w:tbl>
      <w:tblPr>
        <w:tblpPr w:leftFromText="141" w:rightFromText="141" w:vertAnchor="text" w:horzAnchor="margin" w:tblpXSpec="center" w:tblpY="704"/>
        <w:tblW w:w="0" w:type="auto"/>
        <w:tblLook w:val="04A0" w:firstRow="1" w:lastRow="0" w:firstColumn="1" w:lastColumn="0" w:noHBand="0" w:noVBand="1"/>
      </w:tblPr>
      <w:tblGrid>
        <w:gridCol w:w="4489"/>
        <w:gridCol w:w="4489"/>
      </w:tblGrid>
      <w:tr w:rsidR="00570BD2" w:rsidRPr="002F6BCC" w14:paraId="7657C57D" w14:textId="77777777" w:rsidTr="00570BD2">
        <w:tc>
          <w:tcPr>
            <w:tcW w:w="4489" w:type="dxa"/>
            <w:shd w:val="clear" w:color="auto" w:fill="auto"/>
          </w:tcPr>
          <w:p w14:paraId="60127EF5" w14:textId="77777777" w:rsidR="00570BD2" w:rsidRDefault="00570BD2" w:rsidP="00D06F6E">
            <w:pPr>
              <w:jc w:val="center"/>
              <w:rPr>
                <w:rFonts w:asciiTheme="minorHAnsi" w:hAnsiTheme="minorHAnsi" w:cstheme="minorHAnsi"/>
                <w:i/>
                <w:sz w:val="20"/>
                <w:lang w:val="es-CR"/>
              </w:rPr>
            </w:pPr>
            <w:r w:rsidRPr="002F6BCC">
              <w:rPr>
                <w:rFonts w:asciiTheme="minorHAnsi" w:hAnsiTheme="minorHAnsi" w:cstheme="minorHAnsi"/>
                <w:i/>
                <w:sz w:val="20"/>
                <w:lang w:val="es-CR"/>
              </w:rPr>
              <w:t>Revisado por:</w:t>
            </w:r>
          </w:p>
          <w:p w14:paraId="7DB494DA" w14:textId="5996B394" w:rsidR="00945FCB" w:rsidRPr="002F6BCC" w:rsidRDefault="00945FCB" w:rsidP="00D06F6E">
            <w:pPr>
              <w:jc w:val="center"/>
              <w:rPr>
                <w:rFonts w:asciiTheme="minorHAnsi" w:hAnsiTheme="minorHAnsi" w:cstheme="minorHAnsi"/>
                <w:i/>
                <w:sz w:val="20"/>
                <w:lang w:val="es-CR"/>
              </w:rPr>
            </w:pPr>
            <w:r w:rsidRPr="00460F8D">
              <w:rPr>
                <w:rFonts w:asciiTheme="minorHAnsi" w:hAnsiTheme="minorHAnsi" w:cstheme="minorHAnsi"/>
                <w:i/>
                <w:sz w:val="20"/>
                <w:highlight w:val="red"/>
                <w:lang w:val="es-CR"/>
              </w:rPr>
              <w:t>¿??????????</w:t>
            </w:r>
          </w:p>
          <w:p w14:paraId="73A879A2" w14:textId="77777777" w:rsidR="00570BD2" w:rsidRPr="002F6BCC" w:rsidRDefault="00570BD2" w:rsidP="00D06F6E">
            <w:pPr>
              <w:jc w:val="center"/>
              <w:rPr>
                <w:rFonts w:asciiTheme="minorHAnsi" w:hAnsiTheme="minorHAnsi" w:cstheme="minorHAnsi"/>
                <w:i/>
                <w:sz w:val="20"/>
                <w:lang w:val="es-CR"/>
              </w:rPr>
            </w:pPr>
            <w:r w:rsidRPr="002F6BCC">
              <w:rPr>
                <w:rFonts w:asciiTheme="minorHAnsi" w:hAnsiTheme="minorHAnsi" w:cstheme="minorHAnsi"/>
                <w:i/>
                <w:sz w:val="20"/>
                <w:lang w:val="es-CR"/>
              </w:rPr>
              <w:t xml:space="preserve">Coordinadora de la carrera Ing. en Ciencias </w:t>
            </w:r>
            <w:bookmarkStart w:id="0" w:name="_GoBack"/>
            <w:bookmarkEnd w:id="0"/>
            <w:r w:rsidRPr="002F6BCC">
              <w:rPr>
                <w:rFonts w:asciiTheme="minorHAnsi" w:hAnsiTheme="minorHAnsi" w:cstheme="minorHAnsi"/>
                <w:i/>
                <w:sz w:val="20"/>
                <w:lang w:val="es-CR"/>
              </w:rPr>
              <w:t>Forestales</w:t>
            </w:r>
          </w:p>
          <w:p w14:paraId="214F2414" w14:textId="77777777" w:rsidR="00570BD2" w:rsidRPr="002F6BCC" w:rsidRDefault="00570BD2" w:rsidP="00D06F6E">
            <w:pPr>
              <w:adjustRightInd w:val="0"/>
              <w:ind w:left="284" w:hanging="284"/>
              <w:jc w:val="center"/>
              <w:rPr>
                <w:rFonts w:asciiTheme="minorHAnsi" w:hAnsiTheme="minorHAnsi" w:cstheme="minorHAnsi"/>
                <w:i/>
                <w:sz w:val="20"/>
                <w:lang w:val="es-CR"/>
              </w:rPr>
            </w:pPr>
          </w:p>
        </w:tc>
        <w:tc>
          <w:tcPr>
            <w:tcW w:w="4489" w:type="dxa"/>
            <w:shd w:val="clear" w:color="auto" w:fill="auto"/>
          </w:tcPr>
          <w:p w14:paraId="7427E037" w14:textId="77777777" w:rsidR="00570BD2" w:rsidRPr="002F6BCC" w:rsidRDefault="00570BD2" w:rsidP="00D06F6E">
            <w:pPr>
              <w:adjustRightInd w:val="0"/>
              <w:ind w:left="284" w:hanging="284"/>
              <w:jc w:val="center"/>
              <w:rPr>
                <w:rFonts w:asciiTheme="minorHAnsi" w:hAnsiTheme="minorHAnsi" w:cstheme="minorHAnsi"/>
                <w:i/>
                <w:sz w:val="20"/>
                <w:lang w:val="es-CR"/>
              </w:rPr>
            </w:pPr>
            <w:r w:rsidRPr="002F6BCC">
              <w:rPr>
                <w:rFonts w:asciiTheme="minorHAnsi" w:hAnsiTheme="minorHAnsi" w:cstheme="minorHAnsi"/>
                <w:i/>
                <w:sz w:val="20"/>
                <w:lang w:val="es-CR"/>
              </w:rPr>
              <w:t>Aprobado por:</w:t>
            </w:r>
          </w:p>
          <w:p w14:paraId="38D18CBA" w14:textId="031CAA0E" w:rsidR="00570BD2" w:rsidRPr="002F6BCC" w:rsidRDefault="00570BD2" w:rsidP="00D06F6E">
            <w:pPr>
              <w:adjustRightInd w:val="0"/>
              <w:ind w:left="284" w:hanging="284"/>
              <w:jc w:val="center"/>
              <w:rPr>
                <w:rFonts w:asciiTheme="minorHAnsi" w:hAnsiTheme="minorHAnsi" w:cstheme="minorHAnsi"/>
                <w:i/>
                <w:sz w:val="20"/>
                <w:lang w:val="es-CR"/>
              </w:rPr>
            </w:pPr>
            <w:r w:rsidRPr="002F6BCC">
              <w:rPr>
                <w:rFonts w:asciiTheme="minorHAnsi" w:hAnsiTheme="minorHAnsi" w:cstheme="minorHAnsi"/>
                <w:i/>
                <w:sz w:val="20"/>
                <w:lang w:val="es-CR"/>
              </w:rPr>
              <w:t xml:space="preserve">M.Sc. </w:t>
            </w:r>
            <w:r w:rsidR="00945FCB">
              <w:rPr>
                <w:rFonts w:asciiTheme="minorHAnsi" w:hAnsiTheme="minorHAnsi" w:cstheme="minorHAnsi"/>
                <w:i/>
                <w:sz w:val="20"/>
                <w:lang w:val="es-CR"/>
              </w:rPr>
              <w:t>Tomás Marino Herrera</w:t>
            </w:r>
          </w:p>
          <w:p w14:paraId="5A108107" w14:textId="536C1EEF" w:rsidR="00570BD2" w:rsidRPr="002F6BCC" w:rsidRDefault="00570BD2" w:rsidP="00D06F6E">
            <w:pPr>
              <w:adjustRightInd w:val="0"/>
              <w:ind w:left="284" w:hanging="284"/>
              <w:jc w:val="center"/>
              <w:rPr>
                <w:rFonts w:asciiTheme="minorHAnsi" w:hAnsiTheme="minorHAnsi" w:cstheme="minorHAnsi"/>
                <w:i/>
                <w:sz w:val="20"/>
                <w:lang w:val="es-CR"/>
              </w:rPr>
            </w:pPr>
            <w:r w:rsidRPr="002F6BCC">
              <w:rPr>
                <w:rFonts w:asciiTheme="minorHAnsi" w:hAnsiTheme="minorHAnsi" w:cstheme="minorHAnsi"/>
                <w:i/>
                <w:sz w:val="20"/>
                <w:lang w:val="es-CR"/>
              </w:rPr>
              <w:t xml:space="preserve"> Director EDECA</w:t>
            </w:r>
          </w:p>
          <w:p w14:paraId="4632D1FE" w14:textId="77777777" w:rsidR="00570BD2" w:rsidRPr="002F6BCC" w:rsidRDefault="00570BD2" w:rsidP="00D06F6E">
            <w:pPr>
              <w:jc w:val="center"/>
              <w:rPr>
                <w:rFonts w:asciiTheme="minorHAnsi" w:hAnsiTheme="minorHAnsi" w:cstheme="minorHAnsi"/>
                <w:i/>
                <w:sz w:val="20"/>
                <w:lang w:val="es-CR"/>
              </w:rPr>
            </w:pPr>
          </w:p>
          <w:p w14:paraId="1DAFF780" w14:textId="77777777" w:rsidR="00570BD2" w:rsidRPr="002F6BCC" w:rsidRDefault="00570BD2" w:rsidP="00D06F6E">
            <w:pPr>
              <w:jc w:val="center"/>
              <w:rPr>
                <w:rFonts w:asciiTheme="minorHAnsi" w:hAnsiTheme="minorHAnsi" w:cstheme="minorHAnsi"/>
                <w:i/>
                <w:sz w:val="20"/>
                <w:lang w:val="es-CR"/>
              </w:rPr>
            </w:pPr>
          </w:p>
          <w:p w14:paraId="02B6B40F" w14:textId="77777777" w:rsidR="00570BD2" w:rsidRPr="002F6BCC" w:rsidRDefault="00570BD2" w:rsidP="00D06F6E">
            <w:pPr>
              <w:jc w:val="center"/>
              <w:rPr>
                <w:rFonts w:asciiTheme="minorHAnsi" w:hAnsiTheme="minorHAnsi" w:cstheme="minorHAnsi"/>
                <w:i/>
                <w:sz w:val="20"/>
                <w:lang w:val="es-CR"/>
              </w:rPr>
            </w:pPr>
          </w:p>
          <w:p w14:paraId="36264CA9" w14:textId="77777777" w:rsidR="00570BD2" w:rsidRPr="002F6BCC" w:rsidRDefault="00570BD2" w:rsidP="00D06F6E">
            <w:pPr>
              <w:rPr>
                <w:rFonts w:asciiTheme="minorHAnsi" w:hAnsiTheme="minorHAnsi" w:cstheme="minorHAnsi"/>
                <w:i/>
                <w:sz w:val="20"/>
                <w:lang w:val="es-CR"/>
              </w:rPr>
            </w:pPr>
          </w:p>
        </w:tc>
      </w:tr>
      <w:tr w:rsidR="00570BD2" w:rsidRPr="002F6BCC" w14:paraId="0CD74460" w14:textId="77777777" w:rsidTr="00570BD2">
        <w:tc>
          <w:tcPr>
            <w:tcW w:w="8978" w:type="dxa"/>
            <w:gridSpan w:val="2"/>
            <w:shd w:val="clear" w:color="auto" w:fill="auto"/>
          </w:tcPr>
          <w:p w14:paraId="204031F1" w14:textId="68648393" w:rsidR="00570BD2" w:rsidRPr="002F6BCC" w:rsidRDefault="00570BD2" w:rsidP="00D06F6E">
            <w:pPr>
              <w:jc w:val="center"/>
              <w:rPr>
                <w:rFonts w:asciiTheme="minorHAnsi" w:hAnsiTheme="minorHAnsi" w:cstheme="minorHAnsi"/>
                <w:i/>
                <w:sz w:val="20"/>
              </w:rPr>
            </w:pPr>
            <w:r w:rsidRPr="002F6BCC">
              <w:rPr>
                <w:rFonts w:asciiTheme="minorHAnsi" w:hAnsiTheme="minorHAnsi" w:cstheme="minorHAnsi"/>
                <w:i/>
                <w:sz w:val="20"/>
              </w:rPr>
              <w:t xml:space="preserve">M.Sc. </w:t>
            </w:r>
            <w:r w:rsidR="00945FCB">
              <w:rPr>
                <w:rFonts w:asciiTheme="minorHAnsi" w:hAnsiTheme="minorHAnsi" w:cstheme="minorHAnsi"/>
                <w:i/>
                <w:sz w:val="20"/>
              </w:rPr>
              <w:t>Albert Morera Beita</w:t>
            </w:r>
          </w:p>
          <w:p w14:paraId="59C8A2D2" w14:textId="77777777" w:rsidR="00570BD2" w:rsidRPr="002F6BCC" w:rsidRDefault="00570BD2" w:rsidP="00D06F6E">
            <w:pPr>
              <w:jc w:val="center"/>
              <w:rPr>
                <w:rFonts w:asciiTheme="minorHAnsi" w:hAnsiTheme="minorHAnsi" w:cstheme="minorHAnsi"/>
                <w:i/>
                <w:sz w:val="20"/>
              </w:rPr>
            </w:pPr>
            <w:r w:rsidRPr="002F6BCC">
              <w:rPr>
                <w:rFonts w:asciiTheme="minorHAnsi" w:hAnsiTheme="minorHAnsi" w:cstheme="minorHAnsi"/>
                <w:i/>
                <w:sz w:val="20"/>
              </w:rPr>
              <w:t>Profesor del curso</w:t>
            </w:r>
          </w:p>
          <w:p w14:paraId="011B3BF1" w14:textId="77777777" w:rsidR="00570BD2" w:rsidRPr="002F6BCC" w:rsidRDefault="00570BD2" w:rsidP="00D06F6E">
            <w:pPr>
              <w:rPr>
                <w:rFonts w:asciiTheme="minorHAnsi" w:hAnsiTheme="minorHAnsi" w:cstheme="minorHAnsi"/>
                <w:i/>
                <w:sz w:val="20"/>
              </w:rPr>
            </w:pPr>
          </w:p>
        </w:tc>
      </w:tr>
    </w:tbl>
    <w:p w14:paraId="04AF9C79" w14:textId="77777777" w:rsidR="00570BD2" w:rsidRPr="002F6BCC" w:rsidRDefault="00570BD2" w:rsidP="00945FCB">
      <w:pPr>
        <w:spacing w:after="120"/>
        <w:jc w:val="both"/>
        <w:rPr>
          <w:rFonts w:asciiTheme="minorHAnsi" w:hAnsiTheme="minorHAnsi" w:cstheme="minorHAnsi"/>
          <w:sz w:val="20"/>
          <w:lang w:val="en-US"/>
        </w:rPr>
      </w:pPr>
    </w:p>
    <w:sectPr w:rsidR="00570BD2" w:rsidRPr="002F6BCC" w:rsidSect="009C7899">
      <w:footerReference w:type="even" r:id="rId10"/>
      <w:footerReference w:type="default" r:id="rId11"/>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DE2A1" w14:textId="77777777" w:rsidR="0097582E" w:rsidRDefault="0097582E">
      <w:r>
        <w:separator/>
      </w:r>
    </w:p>
  </w:endnote>
  <w:endnote w:type="continuationSeparator" w:id="0">
    <w:p w14:paraId="19E0D9B6" w14:textId="77777777" w:rsidR="0097582E" w:rsidRDefault="0097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9BE84" w14:textId="77777777" w:rsidR="00D06F6E" w:rsidRDefault="00D06F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09EC192" w14:textId="77777777" w:rsidR="00D06F6E" w:rsidRDefault="00D06F6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74A5" w14:textId="77777777" w:rsidR="00D06F6E" w:rsidRDefault="00D06F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0F8D">
      <w:rPr>
        <w:rStyle w:val="Nmerodepgina"/>
        <w:noProof/>
      </w:rPr>
      <w:t>1</w:t>
    </w:r>
    <w:r>
      <w:rPr>
        <w:rStyle w:val="Nmerodepgina"/>
      </w:rPr>
      <w:fldChar w:fldCharType="end"/>
    </w:r>
  </w:p>
  <w:p w14:paraId="2B39E051" w14:textId="77777777" w:rsidR="00D06F6E" w:rsidRDefault="00D06F6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80642" w14:textId="77777777" w:rsidR="0097582E" w:rsidRDefault="0097582E">
      <w:r>
        <w:separator/>
      </w:r>
    </w:p>
  </w:footnote>
  <w:footnote w:type="continuationSeparator" w:id="0">
    <w:p w14:paraId="5CCE7D4F" w14:textId="77777777" w:rsidR="0097582E" w:rsidRDefault="00975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326DC"/>
    <w:multiLevelType w:val="hybridMultilevel"/>
    <w:tmpl w:val="FDA084C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217394B"/>
    <w:multiLevelType w:val="hybridMultilevel"/>
    <w:tmpl w:val="A1AE0392"/>
    <w:lvl w:ilvl="0" w:tplc="E2B84052">
      <w:start w:val="1"/>
      <w:numFmt w:val="upperRoman"/>
      <w:lvlText w:val="%1."/>
      <w:lvlJc w:val="left"/>
      <w:pPr>
        <w:tabs>
          <w:tab w:val="num" w:pos="360"/>
        </w:tabs>
        <w:ind w:left="360" w:hanging="360"/>
      </w:pPr>
      <w:rPr>
        <w:rFonts w:hint="default"/>
      </w:rPr>
    </w:lvl>
    <w:lvl w:ilvl="1" w:tplc="90EC2AF6">
      <w:start w:val="1"/>
      <w:numFmt w:val="upperLetter"/>
      <w:lvlText w:val="%2."/>
      <w:lvlJc w:val="left"/>
      <w:pPr>
        <w:tabs>
          <w:tab w:val="num" w:pos="1080"/>
        </w:tabs>
        <w:ind w:left="1063" w:hanging="343"/>
      </w:pPr>
      <w:rPr>
        <w:rFonts w:hint="default"/>
        <w:b w:val="0"/>
        <w:i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4D364456"/>
    <w:multiLevelType w:val="hybridMultilevel"/>
    <w:tmpl w:val="A0CC294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nsid w:val="5BD846AD"/>
    <w:multiLevelType w:val="hybridMultilevel"/>
    <w:tmpl w:val="3288E6A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6BF5257"/>
    <w:multiLevelType w:val="hybridMultilevel"/>
    <w:tmpl w:val="F176F4FC"/>
    <w:lvl w:ilvl="0" w:tplc="1F0439CA">
      <w:start w:val="1"/>
      <w:numFmt w:val="decimal"/>
      <w:lvlText w:val="%1."/>
      <w:lvlJc w:val="left"/>
      <w:pPr>
        <w:tabs>
          <w:tab w:val="num" w:pos="1140"/>
        </w:tabs>
        <w:ind w:left="1140" w:hanging="36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59"/>
    <w:rsid w:val="00005568"/>
    <w:rsid w:val="000200E0"/>
    <w:rsid w:val="0003673F"/>
    <w:rsid w:val="00044809"/>
    <w:rsid w:val="00056659"/>
    <w:rsid w:val="00070384"/>
    <w:rsid w:val="00071839"/>
    <w:rsid w:val="00074136"/>
    <w:rsid w:val="00075E71"/>
    <w:rsid w:val="0008454E"/>
    <w:rsid w:val="00085B8D"/>
    <w:rsid w:val="00090BA3"/>
    <w:rsid w:val="0009520F"/>
    <w:rsid w:val="000C0590"/>
    <w:rsid w:val="000D0C22"/>
    <w:rsid w:val="000D4E3E"/>
    <w:rsid w:val="000E18AB"/>
    <w:rsid w:val="000E7398"/>
    <w:rsid w:val="000F1140"/>
    <w:rsid w:val="00100F30"/>
    <w:rsid w:val="001054F4"/>
    <w:rsid w:val="00117F95"/>
    <w:rsid w:val="00136F28"/>
    <w:rsid w:val="00140C47"/>
    <w:rsid w:val="0014136D"/>
    <w:rsid w:val="00144896"/>
    <w:rsid w:val="001459F1"/>
    <w:rsid w:val="00155380"/>
    <w:rsid w:val="001631EA"/>
    <w:rsid w:val="0017043C"/>
    <w:rsid w:val="0017281F"/>
    <w:rsid w:val="00172AB8"/>
    <w:rsid w:val="0017444B"/>
    <w:rsid w:val="00181626"/>
    <w:rsid w:val="00194681"/>
    <w:rsid w:val="001B6911"/>
    <w:rsid w:val="001C064B"/>
    <w:rsid w:val="001C5814"/>
    <w:rsid w:val="001D2EC1"/>
    <w:rsid w:val="001D4644"/>
    <w:rsid w:val="001E29EC"/>
    <w:rsid w:val="001E796E"/>
    <w:rsid w:val="001E7DBF"/>
    <w:rsid w:val="001F3224"/>
    <w:rsid w:val="00216B7E"/>
    <w:rsid w:val="002262E5"/>
    <w:rsid w:val="00231A97"/>
    <w:rsid w:val="002338B6"/>
    <w:rsid w:val="002676D0"/>
    <w:rsid w:val="00267C59"/>
    <w:rsid w:val="00267D30"/>
    <w:rsid w:val="00270A70"/>
    <w:rsid w:val="00274CED"/>
    <w:rsid w:val="00285644"/>
    <w:rsid w:val="0029525F"/>
    <w:rsid w:val="002A4EF7"/>
    <w:rsid w:val="002A74EC"/>
    <w:rsid w:val="002B59AC"/>
    <w:rsid w:val="002F0910"/>
    <w:rsid w:val="002F3AB5"/>
    <w:rsid w:val="002F453F"/>
    <w:rsid w:val="002F6BCC"/>
    <w:rsid w:val="00314076"/>
    <w:rsid w:val="00316FCB"/>
    <w:rsid w:val="00326046"/>
    <w:rsid w:val="00331B5D"/>
    <w:rsid w:val="0034527F"/>
    <w:rsid w:val="003553FD"/>
    <w:rsid w:val="003611FB"/>
    <w:rsid w:val="00374807"/>
    <w:rsid w:val="00375A63"/>
    <w:rsid w:val="003812C2"/>
    <w:rsid w:val="003A1B86"/>
    <w:rsid w:val="003B18B6"/>
    <w:rsid w:val="003D12E3"/>
    <w:rsid w:val="003D6D63"/>
    <w:rsid w:val="003F5677"/>
    <w:rsid w:val="00405559"/>
    <w:rsid w:val="0041020E"/>
    <w:rsid w:val="004276DD"/>
    <w:rsid w:val="0044142A"/>
    <w:rsid w:val="00460F8D"/>
    <w:rsid w:val="00465304"/>
    <w:rsid w:val="004765AC"/>
    <w:rsid w:val="00477F0F"/>
    <w:rsid w:val="00484035"/>
    <w:rsid w:val="00495F79"/>
    <w:rsid w:val="004A2322"/>
    <w:rsid w:val="004A7C1C"/>
    <w:rsid w:val="004A7F9B"/>
    <w:rsid w:val="004B69CC"/>
    <w:rsid w:val="004D14E5"/>
    <w:rsid w:val="00512024"/>
    <w:rsid w:val="005214B1"/>
    <w:rsid w:val="00523636"/>
    <w:rsid w:val="005278DD"/>
    <w:rsid w:val="00530236"/>
    <w:rsid w:val="005405F2"/>
    <w:rsid w:val="00551960"/>
    <w:rsid w:val="0055587A"/>
    <w:rsid w:val="00561998"/>
    <w:rsid w:val="00563FB7"/>
    <w:rsid w:val="0056466D"/>
    <w:rsid w:val="00570BD2"/>
    <w:rsid w:val="00573D80"/>
    <w:rsid w:val="00584C21"/>
    <w:rsid w:val="00584FA0"/>
    <w:rsid w:val="005A2266"/>
    <w:rsid w:val="005A7B8A"/>
    <w:rsid w:val="005B0F8B"/>
    <w:rsid w:val="005D2932"/>
    <w:rsid w:val="005D5E96"/>
    <w:rsid w:val="005F27F3"/>
    <w:rsid w:val="005F5EC5"/>
    <w:rsid w:val="00633FA8"/>
    <w:rsid w:val="006622D4"/>
    <w:rsid w:val="00663B32"/>
    <w:rsid w:val="006869DF"/>
    <w:rsid w:val="00694DE2"/>
    <w:rsid w:val="006A1A67"/>
    <w:rsid w:val="006B2567"/>
    <w:rsid w:val="006C462F"/>
    <w:rsid w:val="006C6573"/>
    <w:rsid w:val="006D7EE1"/>
    <w:rsid w:val="006E150A"/>
    <w:rsid w:val="006E5C40"/>
    <w:rsid w:val="00703A08"/>
    <w:rsid w:val="00714DB8"/>
    <w:rsid w:val="007212C6"/>
    <w:rsid w:val="00722DB2"/>
    <w:rsid w:val="00732573"/>
    <w:rsid w:val="00735557"/>
    <w:rsid w:val="007414CC"/>
    <w:rsid w:val="00741E04"/>
    <w:rsid w:val="00747C02"/>
    <w:rsid w:val="00750634"/>
    <w:rsid w:val="00752760"/>
    <w:rsid w:val="00754576"/>
    <w:rsid w:val="007675AE"/>
    <w:rsid w:val="0077307B"/>
    <w:rsid w:val="00777EC7"/>
    <w:rsid w:val="007A1530"/>
    <w:rsid w:val="007B1337"/>
    <w:rsid w:val="007B39D7"/>
    <w:rsid w:val="007C085F"/>
    <w:rsid w:val="007C0C67"/>
    <w:rsid w:val="007C2441"/>
    <w:rsid w:val="007C2635"/>
    <w:rsid w:val="007C7474"/>
    <w:rsid w:val="007D1778"/>
    <w:rsid w:val="007D58E3"/>
    <w:rsid w:val="007E5840"/>
    <w:rsid w:val="007F5D39"/>
    <w:rsid w:val="007F6DB4"/>
    <w:rsid w:val="008039C9"/>
    <w:rsid w:val="00813FA3"/>
    <w:rsid w:val="0082444E"/>
    <w:rsid w:val="00826FBB"/>
    <w:rsid w:val="00831ECA"/>
    <w:rsid w:val="0083440E"/>
    <w:rsid w:val="00837698"/>
    <w:rsid w:val="00842136"/>
    <w:rsid w:val="00851A6C"/>
    <w:rsid w:val="008564D2"/>
    <w:rsid w:val="008602BF"/>
    <w:rsid w:val="00865C49"/>
    <w:rsid w:val="00880B20"/>
    <w:rsid w:val="008924D7"/>
    <w:rsid w:val="008B0201"/>
    <w:rsid w:val="008C5C1C"/>
    <w:rsid w:val="008D32EB"/>
    <w:rsid w:val="008D3E9F"/>
    <w:rsid w:val="008D5811"/>
    <w:rsid w:val="008E3BA0"/>
    <w:rsid w:val="008E77E3"/>
    <w:rsid w:val="008F5F83"/>
    <w:rsid w:val="008F6D04"/>
    <w:rsid w:val="00914BCE"/>
    <w:rsid w:val="009161FB"/>
    <w:rsid w:val="009174A3"/>
    <w:rsid w:val="009225B9"/>
    <w:rsid w:val="00923602"/>
    <w:rsid w:val="0092377B"/>
    <w:rsid w:val="0092636A"/>
    <w:rsid w:val="0092694F"/>
    <w:rsid w:val="00941174"/>
    <w:rsid w:val="009429BA"/>
    <w:rsid w:val="00945FCB"/>
    <w:rsid w:val="00953085"/>
    <w:rsid w:val="00964752"/>
    <w:rsid w:val="00964BD0"/>
    <w:rsid w:val="00964DDE"/>
    <w:rsid w:val="00967938"/>
    <w:rsid w:val="00970774"/>
    <w:rsid w:val="00974C94"/>
    <w:rsid w:val="0097582E"/>
    <w:rsid w:val="00981EE6"/>
    <w:rsid w:val="009B28BB"/>
    <w:rsid w:val="009C04E7"/>
    <w:rsid w:val="009C7899"/>
    <w:rsid w:val="009D45A4"/>
    <w:rsid w:val="009D77D1"/>
    <w:rsid w:val="009E1B75"/>
    <w:rsid w:val="009F5046"/>
    <w:rsid w:val="00A01924"/>
    <w:rsid w:val="00A01C3F"/>
    <w:rsid w:val="00A05D0B"/>
    <w:rsid w:val="00A2408F"/>
    <w:rsid w:val="00A25844"/>
    <w:rsid w:val="00A33810"/>
    <w:rsid w:val="00A349E5"/>
    <w:rsid w:val="00A41259"/>
    <w:rsid w:val="00A51A0D"/>
    <w:rsid w:val="00A5274A"/>
    <w:rsid w:val="00A60A20"/>
    <w:rsid w:val="00A61691"/>
    <w:rsid w:val="00A626C1"/>
    <w:rsid w:val="00A90EEB"/>
    <w:rsid w:val="00A96F8A"/>
    <w:rsid w:val="00AA0C05"/>
    <w:rsid w:val="00AA300B"/>
    <w:rsid w:val="00AA31BB"/>
    <w:rsid w:val="00AA4582"/>
    <w:rsid w:val="00AB1BF6"/>
    <w:rsid w:val="00AB7C15"/>
    <w:rsid w:val="00AC214D"/>
    <w:rsid w:val="00AD4EA1"/>
    <w:rsid w:val="00B010A8"/>
    <w:rsid w:val="00B064F2"/>
    <w:rsid w:val="00B07031"/>
    <w:rsid w:val="00B16509"/>
    <w:rsid w:val="00B3230A"/>
    <w:rsid w:val="00B57F39"/>
    <w:rsid w:val="00B6663D"/>
    <w:rsid w:val="00B700CB"/>
    <w:rsid w:val="00B72D2E"/>
    <w:rsid w:val="00B86AC7"/>
    <w:rsid w:val="00B87FDC"/>
    <w:rsid w:val="00BA39A2"/>
    <w:rsid w:val="00BB0E48"/>
    <w:rsid w:val="00BB3C8D"/>
    <w:rsid w:val="00BD7F69"/>
    <w:rsid w:val="00C00E51"/>
    <w:rsid w:val="00C02240"/>
    <w:rsid w:val="00C23D74"/>
    <w:rsid w:val="00C30AE3"/>
    <w:rsid w:val="00C40D9F"/>
    <w:rsid w:val="00C57303"/>
    <w:rsid w:val="00C66636"/>
    <w:rsid w:val="00C724C9"/>
    <w:rsid w:val="00C76C40"/>
    <w:rsid w:val="00C91F8D"/>
    <w:rsid w:val="00CA4512"/>
    <w:rsid w:val="00CA5280"/>
    <w:rsid w:val="00CB659B"/>
    <w:rsid w:val="00CD5D43"/>
    <w:rsid w:val="00CE5D39"/>
    <w:rsid w:val="00CF17C3"/>
    <w:rsid w:val="00CF3807"/>
    <w:rsid w:val="00CF4AAE"/>
    <w:rsid w:val="00D06F6E"/>
    <w:rsid w:val="00D112C6"/>
    <w:rsid w:val="00D26133"/>
    <w:rsid w:val="00D31F02"/>
    <w:rsid w:val="00D33400"/>
    <w:rsid w:val="00D43AFE"/>
    <w:rsid w:val="00D51FC7"/>
    <w:rsid w:val="00D60F0A"/>
    <w:rsid w:val="00D6192D"/>
    <w:rsid w:val="00D628E7"/>
    <w:rsid w:val="00D96DBF"/>
    <w:rsid w:val="00D970FC"/>
    <w:rsid w:val="00DA1CBB"/>
    <w:rsid w:val="00DA4C09"/>
    <w:rsid w:val="00DB006A"/>
    <w:rsid w:val="00DB4E5B"/>
    <w:rsid w:val="00DC56B8"/>
    <w:rsid w:val="00DE7333"/>
    <w:rsid w:val="00DF09D9"/>
    <w:rsid w:val="00DF1667"/>
    <w:rsid w:val="00DF2196"/>
    <w:rsid w:val="00DF2DAA"/>
    <w:rsid w:val="00DF7093"/>
    <w:rsid w:val="00E223C7"/>
    <w:rsid w:val="00E257D5"/>
    <w:rsid w:val="00E31CD9"/>
    <w:rsid w:val="00E41F65"/>
    <w:rsid w:val="00E46CAB"/>
    <w:rsid w:val="00E63FF9"/>
    <w:rsid w:val="00E77B92"/>
    <w:rsid w:val="00E87825"/>
    <w:rsid w:val="00E92E80"/>
    <w:rsid w:val="00E955A7"/>
    <w:rsid w:val="00E9590B"/>
    <w:rsid w:val="00EA0847"/>
    <w:rsid w:val="00EA10F6"/>
    <w:rsid w:val="00EB17C2"/>
    <w:rsid w:val="00EF0B13"/>
    <w:rsid w:val="00F219A9"/>
    <w:rsid w:val="00F32F38"/>
    <w:rsid w:val="00F336B6"/>
    <w:rsid w:val="00F3625B"/>
    <w:rsid w:val="00F5432A"/>
    <w:rsid w:val="00F54EE1"/>
    <w:rsid w:val="00F63E08"/>
    <w:rsid w:val="00F64E1E"/>
    <w:rsid w:val="00F723E6"/>
    <w:rsid w:val="00F76542"/>
    <w:rsid w:val="00F82B5A"/>
    <w:rsid w:val="00F844BD"/>
    <w:rsid w:val="00F91A47"/>
    <w:rsid w:val="00F9239A"/>
    <w:rsid w:val="00F924D8"/>
    <w:rsid w:val="00F93280"/>
    <w:rsid w:val="00F95864"/>
    <w:rsid w:val="00FB317A"/>
    <w:rsid w:val="00FB7D49"/>
    <w:rsid w:val="00FC4046"/>
    <w:rsid w:val="00FC5253"/>
    <w:rsid w:val="00FC70E0"/>
    <w:rsid w:val="00FD604E"/>
    <w:rsid w:val="00FE0A84"/>
    <w:rsid w:val="00FE4F70"/>
    <w:rsid w:val="00FE6AEE"/>
    <w:rsid w:val="00FF4542"/>
    <w:rsid w:val="00FF536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24BF3AE"/>
  <w15:docId w15:val="{DA75D99D-7AD6-4F7B-8B63-46D21BA3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 w:eastAsia="es-ES"/>
    </w:rPr>
  </w:style>
  <w:style w:type="paragraph" w:styleId="Ttulo1">
    <w:name w:val="heading 1"/>
    <w:basedOn w:val="Normal"/>
    <w:next w:val="Normal"/>
    <w:qFormat/>
    <w:rsid w:val="00F76542"/>
    <w:pPr>
      <w:keepNext/>
      <w:tabs>
        <w:tab w:val="num" w:pos="180"/>
      </w:tabs>
      <w:ind w:left="180" w:hanging="180"/>
      <w:outlineLvl w:val="0"/>
    </w:pPr>
    <w:rPr>
      <w:b/>
      <w:sz w:val="24"/>
      <w:lang w:val="es-MX"/>
    </w:rPr>
  </w:style>
  <w:style w:type="paragraph" w:styleId="Ttulo2">
    <w:name w:val="heading 2"/>
    <w:basedOn w:val="Normal"/>
    <w:next w:val="Normal"/>
    <w:qFormat/>
    <w:rsid w:val="001631E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F76542"/>
    <w:pPr>
      <w:keepNext/>
      <w:outlineLvl w:val="4"/>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table" w:styleId="Tablaconcuadrcula">
    <w:name w:val="Table Grid"/>
    <w:basedOn w:val="Tablanormal"/>
    <w:rsid w:val="00F92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F76542"/>
    <w:pPr>
      <w:jc w:val="both"/>
    </w:pPr>
    <w:rPr>
      <w:sz w:val="24"/>
      <w:lang w:val="es-ES_tradnl"/>
    </w:rPr>
  </w:style>
  <w:style w:type="paragraph" w:styleId="Puesto">
    <w:name w:val="Title"/>
    <w:basedOn w:val="Normal"/>
    <w:link w:val="PuestoCar"/>
    <w:qFormat/>
    <w:rsid w:val="00C57303"/>
    <w:pPr>
      <w:jc w:val="center"/>
    </w:pPr>
    <w:rPr>
      <w:b/>
      <w:sz w:val="32"/>
    </w:rPr>
  </w:style>
  <w:style w:type="character" w:customStyle="1" w:styleId="PuestoCar">
    <w:name w:val="Puesto Car"/>
    <w:link w:val="Puesto"/>
    <w:rsid w:val="00C57303"/>
    <w:rPr>
      <w:b/>
      <w:sz w:val="32"/>
      <w:lang w:val="es-ES" w:eastAsia="es-ES"/>
    </w:rPr>
  </w:style>
  <w:style w:type="paragraph" w:styleId="Prrafodelista">
    <w:name w:val="List Paragraph"/>
    <w:basedOn w:val="Normal"/>
    <w:uiPriority w:val="34"/>
    <w:qFormat/>
    <w:rsid w:val="007C7474"/>
    <w:pPr>
      <w:ind w:left="708"/>
    </w:pPr>
  </w:style>
  <w:style w:type="character" w:customStyle="1" w:styleId="PiedepginaCar">
    <w:name w:val="Pie de página Car"/>
    <w:link w:val="Piedepgina"/>
    <w:rsid w:val="00DA4C09"/>
    <w:rPr>
      <w:sz w:val="22"/>
      <w:lang w:val="es-ES" w:eastAsia="es-ES"/>
    </w:rPr>
  </w:style>
  <w:style w:type="character" w:styleId="Refdecomentario">
    <w:name w:val="annotation reference"/>
    <w:rsid w:val="00941174"/>
    <w:rPr>
      <w:sz w:val="16"/>
      <w:szCs w:val="16"/>
    </w:rPr>
  </w:style>
  <w:style w:type="paragraph" w:styleId="Textocomentario">
    <w:name w:val="annotation text"/>
    <w:basedOn w:val="Normal"/>
    <w:link w:val="TextocomentarioCar"/>
    <w:rsid w:val="00941174"/>
    <w:rPr>
      <w:sz w:val="20"/>
    </w:rPr>
  </w:style>
  <w:style w:type="character" w:customStyle="1" w:styleId="TextocomentarioCar">
    <w:name w:val="Texto comentario Car"/>
    <w:basedOn w:val="Fuentedeprrafopredeter"/>
    <w:link w:val="Textocomentario"/>
    <w:rsid w:val="00941174"/>
  </w:style>
  <w:style w:type="paragraph" w:styleId="Asuntodelcomentario">
    <w:name w:val="annotation subject"/>
    <w:basedOn w:val="Textocomentario"/>
    <w:next w:val="Textocomentario"/>
    <w:link w:val="AsuntodelcomentarioCar"/>
    <w:rsid w:val="00941174"/>
    <w:rPr>
      <w:b/>
      <w:bCs/>
      <w:lang w:val="x-none" w:eastAsia="x-none"/>
    </w:rPr>
  </w:style>
  <w:style w:type="character" w:customStyle="1" w:styleId="AsuntodelcomentarioCar">
    <w:name w:val="Asunto del comentario Car"/>
    <w:link w:val="Asuntodelcomentario"/>
    <w:rsid w:val="00941174"/>
    <w:rPr>
      <w:b/>
      <w:bCs/>
    </w:rPr>
  </w:style>
  <w:style w:type="paragraph" w:styleId="Textodeglobo">
    <w:name w:val="Balloon Text"/>
    <w:basedOn w:val="Normal"/>
    <w:link w:val="TextodegloboCar"/>
    <w:rsid w:val="00941174"/>
    <w:rPr>
      <w:rFonts w:ascii="Tahoma" w:hAnsi="Tahoma"/>
      <w:sz w:val="16"/>
      <w:szCs w:val="16"/>
      <w:lang w:val="x-none" w:eastAsia="x-none"/>
    </w:rPr>
  </w:style>
  <w:style w:type="character" w:customStyle="1" w:styleId="TextodegloboCar">
    <w:name w:val="Texto de globo Car"/>
    <w:link w:val="Textodeglobo"/>
    <w:rsid w:val="00941174"/>
    <w:rPr>
      <w:rFonts w:ascii="Tahoma" w:hAnsi="Tahoma" w:cs="Tahoma"/>
      <w:sz w:val="16"/>
      <w:szCs w:val="16"/>
    </w:rPr>
  </w:style>
  <w:style w:type="paragraph" w:customStyle="1" w:styleId="Default">
    <w:name w:val="Default"/>
    <w:rsid w:val="007E5840"/>
    <w:pPr>
      <w:autoSpaceDE w:val="0"/>
      <w:autoSpaceDN w:val="0"/>
      <w:adjustRightInd w:val="0"/>
    </w:pPr>
    <w:rPr>
      <w:rFonts w:eastAsia="Calibri"/>
      <w:color w:val="000000"/>
      <w:sz w:val="24"/>
      <w:szCs w:val="24"/>
      <w:lang w:eastAsia="en-US"/>
    </w:rPr>
  </w:style>
  <w:style w:type="character" w:styleId="Hipervnculo">
    <w:name w:val="Hyperlink"/>
    <w:basedOn w:val="Fuentedeprrafopredeter"/>
    <w:rsid w:val="007212C6"/>
    <w:rPr>
      <w:color w:val="0563C1" w:themeColor="hyperlink"/>
      <w:u w:val="single"/>
    </w:rPr>
  </w:style>
  <w:style w:type="paragraph" w:styleId="a">
    <w:basedOn w:val="Normal"/>
    <w:next w:val="Puesto"/>
    <w:link w:val="TtuloCar"/>
    <w:qFormat/>
    <w:rsid w:val="0017043C"/>
    <w:pPr>
      <w:jc w:val="center"/>
    </w:pPr>
    <w:rPr>
      <w:b/>
      <w:sz w:val="32"/>
    </w:rPr>
  </w:style>
  <w:style w:type="character" w:customStyle="1" w:styleId="TtuloCar">
    <w:name w:val="Título Car"/>
    <w:link w:val="a"/>
    <w:rsid w:val="0017043C"/>
    <w:rPr>
      <w:b/>
      <w:sz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ca.una.ac.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stat.com.ar/index.php?mod=page&amp;id=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6C87-0488-471A-BABA-5804AC48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Pages>
  <Words>3473</Words>
  <Characters>19103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UNIVIERSIDAD NACIONAL</vt:lpstr>
    </vt:vector>
  </TitlesOfParts>
  <Company>Hewlett-Packard Company</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UNIVIERSIDAD NACIONAL</dc:title>
  <dc:creator>Sistema de Computo Personal</dc:creator>
  <cp:lastModifiedBy>?</cp:lastModifiedBy>
  <cp:revision>9</cp:revision>
  <cp:lastPrinted>2018-03-08T20:16:00Z</cp:lastPrinted>
  <dcterms:created xsi:type="dcterms:W3CDTF">2019-01-23T17:26:00Z</dcterms:created>
  <dcterms:modified xsi:type="dcterms:W3CDTF">2019-01-24T01:29:00Z</dcterms:modified>
</cp:coreProperties>
</file>